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EF8B" w14:textId="69019514" w:rsidR="00585A91" w:rsidRPr="00970892" w:rsidRDefault="00585A91" w:rsidP="00585A91">
      <w:pPr>
        <w:pStyle w:val="Header"/>
        <w:pBdr>
          <w:bottom w:val="single" w:sz="8" w:space="1" w:color="C00000"/>
        </w:pBdr>
        <w:spacing w:after="40"/>
        <w:jc w:val="center"/>
        <w:rPr>
          <w:rFonts w:ascii="Garamond" w:hAnsi="Garamond"/>
        </w:rPr>
      </w:pPr>
      <w:r w:rsidRPr="00970892">
        <w:rPr>
          <w:rFonts w:ascii="Garamond" w:hAnsi="Garamond"/>
          <w:b/>
          <w:sz w:val="32"/>
          <w:szCs w:val="32"/>
        </w:rPr>
        <w:t>Attachment C – Activity Work Plan</w:t>
      </w:r>
    </w:p>
    <w:p w14:paraId="4299738C" w14:textId="77777777" w:rsidR="00585A91" w:rsidRPr="00970892" w:rsidRDefault="00585A91" w:rsidP="00585A91">
      <w:pPr>
        <w:spacing w:after="40"/>
        <w:rPr>
          <w:rFonts w:ascii="Garamond" w:hAnsi="Garamond"/>
        </w:rPr>
      </w:pPr>
    </w:p>
    <w:tbl>
      <w:tblPr>
        <w:tblStyle w:val="TableGrid"/>
        <w:tblW w:w="14401" w:type="dxa"/>
        <w:tblBorders>
          <w:top w:val="none" w:sz="0" w:space="0" w:color="auto"/>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5"/>
        <w:gridCol w:w="720"/>
        <w:gridCol w:w="3024"/>
        <w:gridCol w:w="288"/>
        <w:gridCol w:w="576"/>
        <w:gridCol w:w="288"/>
        <w:gridCol w:w="145"/>
        <w:gridCol w:w="1654"/>
        <w:gridCol w:w="2522"/>
        <w:gridCol w:w="214"/>
        <w:gridCol w:w="74"/>
        <w:gridCol w:w="216"/>
        <w:gridCol w:w="1512"/>
        <w:gridCol w:w="937"/>
        <w:gridCol w:w="936"/>
      </w:tblGrid>
      <w:tr w:rsidR="00585A91" w:rsidRPr="00970892" w14:paraId="355AFE16" w14:textId="77777777" w:rsidTr="00266750">
        <w:trPr>
          <w:trHeight w:val="360"/>
        </w:trPr>
        <w:tc>
          <w:tcPr>
            <w:tcW w:w="1295" w:type="dxa"/>
            <w:tcBorders>
              <w:top w:val="nil"/>
              <w:bottom w:val="nil"/>
            </w:tcBorders>
            <w:vAlign w:val="center"/>
          </w:tcPr>
          <w:p w14:paraId="13F2A9B7" w14:textId="77777777" w:rsidR="00585A91" w:rsidRPr="00970892" w:rsidRDefault="00585A91" w:rsidP="00266750">
            <w:pPr>
              <w:spacing w:after="40"/>
              <w:rPr>
                <w:rFonts w:ascii="Garamond" w:hAnsi="Garamond"/>
                <w:sz w:val="22"/>
                <w:szCs w:val="22"/>
              </w:rPr>
            </w:pPr>
            <w:r w:rsidRPr="00970892">
              <w:rPr>
                <w:rFonts w:ascii="Garamond" w:hAnsi="Garamond"/>
              </w:rPr>
              <w:t>Subrecipient</w:t>
            </w:r>
          </w:p>
        </w:tc>
        <w:tc>
          <w:tcPr>
            <w:tcW w:w="3744" w:type="dxa"/>
            <w:gridSpan w:val="2"/>
            <w:vAlign w:val="center"/>
          </w:tcPr>
          <w:p w14:paraId="5F657B83" w14:textId="11714747" w:rsidR="00585A91" w:rsidRPr="00970892" w:rsidRDefault="00346A21" w:rsidP="00266750">
            <w:pPr>
              <w:spacing w:after="40"/>
              <w:rPr>
                <w:rFonts w:ascii="Garamond" w:hAnsi="Garamond"/>
                <w:sz w:val="22"/>
                <w:szCs w:val="22"/>
              </w:rPr>
            </w:pPr>
            <w:r>
              <w:rPr>
                <w:rFonts w:ascii="Garamond" w:hAnsi="Garamond"/>
              </w:rPr>
              <w:t>City of Lakeland</w:t>
            </w:r>
          </w:p>
        </w:tc>
        <w:tc>
          <w:tcPr>
            <w:tcW w:w="288" w:type="dxa"/>
            <w:tcBorders>
              <w:top w:val="nil"/>
              <w:bottom w:val="nil"/>
            </w:tcBorders>
            <w:vAlign w:val="center"/>
          </w:tcPr>
          <w:p w14:paraId="53404CF8" w14:textId="77777777" w:rsidR="00585A91" w:rsidRPr="00970892" w:rsidRDefault="00585A91" w:rsidP="00266750">
            <w:pPr>
              <w:spacing w:after="40"/>
              <w:rPr>
                <w:rFonts w:ascii="Garamond" w:hAnsi="Garamond"/>
                <w:sz w:val="22"/>
                <w:szCs w:val="22"/>
              </w:rPr>
            </w:pPr>
          </w:p>
        </w:tc>
        <w:tc>
          <w:tcPr>
            <w:tcW w:w="1009" w:type="dxa"/>
            <w:gridSpan w:val="3"/>
            <w:tcBorders>
              <w:top w:val="nil"/>
              <w:bottom w:val="nil"/>
            </w:tcBorders>
            <w:vAlign w:val="center"/>
          </w:tcPr>
          <w:p w14:paraId="64D5B403" w14:textId="77777777" w:rsidR="00585A91" w:rsidRPr="00970892" w:rsidRDefault="00585A91" w:rsidP="00266750">
            <w:pPr>
              <w:spacing w:after="40"/>
              <w:rPr>
                <w:rFonts w:ascii="Garamond" w:hAnsi="Garamond"/>
                <w:sz w:val="22"/>
                <w:szCs w:val="22"/>
              </w:rPr>
            </w:pPr>
            <w:r w:rsidRPr="00970892">
              <w:rPr>
                <w:rFonts w:ascii="Garamond" w:hAnsi="Garamond"/>
              </w:rPr>
              <w:t>Activity:</w:t>
            </w:r>
          </w:p>
        </w:tc>
        <w:tc>
          <w:tcPr>
            <w:tcW w:w="4176" w:type="dxa"/>
            <w:gridSpan w:val="2"/>
            <w:vAlign w:val="center"/>
          </w:tcPr>
          <w:p w14:paraId="7567C2D5" w14:textId="1EF80076" w:rsidR="00585A91" w:rsidRPr="00970892" w:rsidRDefault="00226AA2" w:rsidP="00266750">
            <w:pPr>
              <w:spacing w:after="40"/>
              <w:rPr>
                <w:rFonts w:ascii="Garamond" w:hAnsi="Garamond"/>
                <w:sz w:val="22"/>
                <w:szCs w:val="22"/>
              </w:rPr>
            </w:pPr>
            <w:r>
              <w:rPr>
                <w:rFonts w:ascii="Garamond" w:hAnsi="Garamond"/>
              </w:rPr>
              <w:t>Lake Bonnet Drainage Flood Hazard and Debris Mitigation Project</w:t>
            </w:r>
          </w:p>
        </w:tc>
        <w:tc>
          <w:tcPr>
            <w:tcW w:w="288" w:type="dxa"/>
            <w:gridSpan w:val="2"/>
            <w:tcBorders>
              <w:top w:val="nil"/>
              <w:bottom w:val="nil"/>
            </w:tcBorders>
            <w:vAlign w:val="center"/>
          </w:tcPr>
          <w:p w14:paraId="28AA6D3A" w14:textId="77777777" w:rsidR="00585A91" w:rsidRPr="00970892" w:rsidRDefault="00585A91" w:rsidP="00266750">
            <w:pPr>
              <w:spacing w:after="40"/>
              <w:rPr>
                <w:rFonts w:ascii="Garamond" w:hAnsi="Garamond"/>
                <w:sz w:val="22"/>
                <w:szCs w:val="22"/>
              </w:rPr>
            </w:pPr>
          </w:p>
        </w:tc>
        <w:tc>
          <w:tcPr>
            <w:tcW w:w="1728" w:type="dxa"/>
            <w:gridSpan w:val="2"/>
            <w:tcBorders>
              <w:top w:val="nil"/>
              <w:bottom w:val="nil"/>
            </w:tcBorders>
            <w:vAlign w:val="center"/>
          </w:tcPr>
          <w:p w14:paraId="2D2D09B0" w14:textId="77777777" w:rsidR="00585A91" w:rsidRPr="00970892" w:rsidRDefault="00585A91" w:rsidP="00266750">
            <w:pPr>
              <w:spacing w:after="40"/>
              <w:rPr>
                <w:rFonts w:ascii="Garamond" w:hAnsi="Garamond"/>
                <w:sz w:val="22"/>
                <w:szCs w:val="22"/>
              </w:rPr>
            </w:pPr>
            <w:r w:rsidRPr="00970892">
              <w:rPr>
                <w:rFonts w:ascii="Garamond" w:hAnsi="Garamond"/>
              </w:rPr>
              <w:t>Project Budget:</w:t>
            </w:r>
          </w:p>
        </w:tc>
        <w:tc>
          <w:tcPr>
            <w:tcW w:w="1872" w:type="dxa"/>
            <w:gridSpan w:val="2"/>
            <w:vAlign w:val="center"/>
          </w:tcPr>
          <w:p w14:paraId="33D96095" w14:textId="6C8B650C" w:rsidR="00585A91" w:rsidRPr="00970892" w:rsidRDefault="000B24D7" w:rsidP="00266750">
            <w:pPr>
              <w:spacing w:after="40"/>
              <w:rPr>
                <w:rFonts w:ascii="Garamond" w:hAnsi="Garamond"/>
                <w:sz w:val="22"/>
                <w:szCs w:val="22"/>
              </w:rPr>
            </w:pPr>
            <w:r>
              <w:rPr>
                <w:rFonts w:ascii="Garamond" w:hAnsi="Garamond"/>
              </w:rPr>
              <w:t>$</w:t>
            </w:r>
            <w:r w:rsidR="00AD385A">
              <w:rPr>
                <w:rFonts w:ascii="Garamond" w:hAnsi="Garamond"/>
              </w:rPr>
              <w:t>42,986,390.00</w:t>
            </w:r>
          </w:p>
        </w:tc>
      </w:tr>
      <w:tr w:rsidR="00585A91" w:rsidRPr="00970892" w14:paraId="6096D223" w14:textId="77777777" w:rsidTr="00266750">
        <w:trPr>
          <w:trHeight w:val="360"/>
        </w:trPr>
        <w:tc>
          <w:tcPr>
            <w:tcW w:w="2015" w:type="dxa"/>
            <w:gridSpan w:val="2"/>
            <w:tcBorders>
              <w:top w:val="nil"/>
              <w:bottom w:val="nil"/>
            </w:tcBorders>
            <w:vAlign w:val="center"/>
          </w:tcPr>
          <w:p w14:paraId="7ED2502E" w14:textId="77777777" w:rsidR="00585A91" w:rsidRPr="00970892" w:rsidRDefault="00585A91" w:rsidP="00266750">
            <w:pPr>
              <w:spacing w:after="40"/>
              <w:rPr>
                <w:rFonts w:ascii="Garamond" w:hAnsi="Garamond"/>
                <w:sz w:val="22"/>
                <w:szCs w:val="22"/>
              </w:rPr>
            </w:pPr>
            <w:r w:rsidRPr="00970892">
              <w:rPr>
                <w:rFonts w:ascii="Garamond" w:hAnsi="Garamond"/>
              </w:rPr>
              <w:t>Contract Number:</w:t>
            </w:r>
          </w:p>
        </w:tc>
        <w:tc>
          <w:tcPr>
            <w:tcW w:w="3888" w:type="dxa"/>
            <w:gridSpan w:val="3"/>
            <w:tcBorders>
              <w:top w:val="nil"/>
            </w:tcBorders>
            <w:vAlign w:val="center"/>
          </w:tcPr>
          <w:p w14:paraId="655AEBC5" w14:textId="2DD4CE7C" w:rsidR="00585A91" w:rsidRPr="00970892" w:rsidRDefault="00744A4F" w:rsidP="00266750">
            <w:pPr>
              <w:spacing w:after="40"/>
              <w:rPr>
                <w:rFonts w:ascii="Garamond" w:hAnsi="Garamond"/>
                <w:sz w:val="22"/>
                <w:szCs w:val="22"/>
              </w:rPr>
            </w:pPr>
            <w:r>
              <w:rPr>
                <w:rFonts w:ascii="Garamond" w:hAnsi="Garamond"/>
              </w:rPr>
              <w:t>MT047</w:t>
            </w:r>
          </w:p>
        </w:tc>
        <w:tc>
          <w:tcPr>
            <w:tcW w:w="288" w:type="dxa"/>
            <w:tcBorders>
              <w:top w:val="nil"/>
              <w:bottom w:val="nil"/>
            </w:tcBorders>
            <w:vAlign w:val="center"/>
          </w:tcPr>
          <w:p w14:paraId="6C13D688" w14:textId="77777777" w:rsidR="00585A91" w:rsidRPr="00970892" w:rsidRDefault="00585A91" w:rsidP="00266750">
            <w:pPr>
              <w:spacing w:after="40"/>
              <w:rPr>
                <w:rFonts w:ascii="Garamond" w:hAnsi="Garamond"/>
                <w:sz w:val="22"/>
                <w:szCs w:val="22"/>
              </w:rPr>
            </w:pPr>
          </w:p>
        </w:tc>
        <w:tc>
          <w:tcPr>
            <w:tcW w:w="1799" w:type="dxa"/>
            <w:gridSpan w:val="2"/>
            <w:tcBorders>
              <w:top w:val="nil"/>
              <w:bottom w:val="nil"/>
            </w:tcBorders>
            <w:vAlign w:val="center"/>
          </w:tcPr>
          <w:p w14:paraId="501A03CF" w14:textId="77777777" w:rsidR="00585A91" w:rsidRPr="00970892" w:rsidRDefault="00585A91" w:rsidP="00266750">
            <w:pPr>
              <w:spacing w:after="40"/>
              <w:rPr>
                <w:rFonts w:ascii="Garamond" w:hAnsi="Garamond"/>
                <w:sz w:val="22"/>
                <w:szCs w:val="22"/>
              </w:rPr>
            </w:pPr>
            <w:r w:rsidRPr="00970892">
              <w:rPr>
                <w:rFonts w:ascii="Garamond" w:hAnsi="Garamond"/>
              </w:rPr>
              <w:t>Date Prepared:</w:t>
            </w:r>
          </w:p>
        </w:tc>
        <w:tc>
          <w:tcPr>
            <w:tcW w:w="2736" w:type="dxa"/>
            <w:gridSpan w:val="2"/>
            <w:vAlign w:val="center"/>
          </w:tcPr>
          <w:p w14:paraId="11110554" w14:textId="4D1767C7" w:rsidR="00585A91" w:rsidRPr="00970892" w:rsidRDefault="004560D0" w:rsidP="00266750">
            <w:pPr>
              <w:spacing w:after="40"/>
              <w:rPr>
                <w:rFonts w:ascii="Garamond" w:hAnsi="Garamond"/>
                <w:sz w:val="22"/>
                <w:szCs w:val="22"/>
              </w:rPr>
            </w:pPr>
            <w:r>
              <w:rPr>
                <w:rFonts w:ascii="Garamond" w:hAnsi="Garamond"/>
              </w:rPr>
              <w:t>April</w:t>
            </w:r>
            <w:r w:rsidR="0065027F">
              <w:rPr>
                <w:rFonts w:ascii="Garamond" w:hAnsi="Garamond"/>
              </w:rPr>
              <w:t xml:space="preserve"> 1</w:t>
            </w:r>
            <w:r>
              <w:rPr>
                <w:rFonts w:ascii="Garamond" w:hAnsi="Garamond"/>
              </w:rPr>
              <w:t>6</w:t>
            </w:r>
            <w:r w:rsidR="0065027F">
              <w:rPr>
                <w:rFonts w:ascii="Garamond" w:hAnsi="Garamond"/>
              </w:rPr>
              <w:t>, 2024</w:t>
            </w:r>
          </w:p>
        </w:tc>
        <w:tc>
          <w:tcPr>
            <w:tcW w:w="290" w:type="dxa"/>
            <w:gridSpan w:val="2"/>
            <w:tcBorders>
              <w:top w:val="nil"/>
              <w:bottom w:val="nil"/>
            </w:tcBorders>
            <w:vAlign w:val="center"/>
          </w:tcPr>
          <w:p w14:paraId="550614EC" w14:textId="77777777" w:rsidR="00585A91" w:rsidRPr="00970892" w:rsidRDefault="00585A91" w:rsidP="00266750">
            <w:pPr>
              <w:spacing w:after="40"/>
              <w:rPr>
                <w:rFonts w:ascii="Garamond" w:hAnsi="Garamond"/>
                <w:sz w:val="22"/>
                <w:szCs w:val="22"/>
              </w:rPr>
            </w:pPr>
          </w:p>
        </w:tc>
        <w:tc>
          <w:tcPr>
            <w:tcW w:w="2449" w:type="dxa"/>
            <w:gridSpan w:val="2"/>
            <w:tcBorders>
              <w:top w:val="nil"/>
              <w:bottom w:val="nil"/>
            </w:tcBorders>
            <w:vAlign w:val="center"/>
          </w:tcPr>
          <w:p w14:paraId="655D7E6B" w14:textId="77777777" w:rsidR="00585A91" w:rsidRPr="00970892" w:rsidRDefault="00585A91" w:rsidP="00266750">
            <w:pPr>
              <w:spacing w:after="40"/>
              <w:rPr>
                <w:rFonts w:ascii="Garamond" w:hAnsi="Garamond"/>
                <w:sz w:val="22"/>
                <w:szCs w:val="22"/>
              </w:rPr>
            </w:pPr>
            <w:r w:rsidRPr="00970892">
              <w:rPr>
                <w:rFonts w:ascii="Garamond" w:hAnsi="Garamond"/>
              </w:rPr>
              <w:t>Modification Number:</w:t>
            </w:r>
          </w:p>
        </w:tc>
        <w:tc>
          <w:tcPr>
            <w:tcW w:w="936" w:type="dxa"/>
            <w:vAlign w:val="center"/>
          </w:tcPr>
          <w:p w14:paraId="4EC7C329" w14:textId="7C520944" w:rsidR="00585A91" w:rsidRPr="00970892" w:rsidRDefault="0065027F" w:rsidP="00266750">
            <w:pPr>
              <w:spacing w:after="40"/>
              <w:rPr>
                <w:rFonts w:ascii="Garamond" w:hAnsi="Garamond"/>
                <w:sz w:val="22"/>
                <w:szCs w:val="22"/>
              </w:rPr>
            </w:pPr>
            <w:r>
              <w:rPr>
                <w:rFonts w:ascii="Garamond" w:hAnsi="Garamond"/>
                <w:sz w:val="22"/>
                <w:szCs w:val="22"/>
              </w:rPr>
              <w:t>3</w:t>
            </w:r>
          </w:p>
        </w:tc>
      </w:tr>
    </w:tbl>
    <w:p w14:paraId="1508652E" w14:textId="77777777" w:rsidR="00585A91" w:rsidRPr="00970892" w:rsidRDefault="00585A91" w:rsidP="00585A91">
      <w:pPr>
        <w:spacing w:after="40"/>
        <w:rPr>
          <w:rFonts w:ascii="Garamond" w:hAnsi="Garamond"/>
          <w:sz w:val="16"/>
          <w:szCs w:val="16"/>
        </w:rPr>
      </w:pPr>
    </w:p>
    <w:tbl>
      <w:tblPr>
        <w:tblStyle w:val="TableGrid"/>
        <w:tblW w:w="13945" w:type="dxa"/>
        <w:tblLayout w:type="fixed"/>
        <w:tblCellMar>
          <w:left w:w="115" w:type="dxa"/>
          <w:right w:w="115" w:type="dxa"/>
        </w:tblCellMar>
        <w:tblLook w:val="04A0" w:firstRow="1" w:lastRow="0" w:firstColumn="1" w:lastColumn="0" w:noHBand="0" w:noVBand="1"/>
      </w:tblPr>
      <w:tblGrid>
        <w:gridCol w:w="1296"/>
        <w:gridCol w:w="1296"/>
        <w:gridCol w:w="7663"/>
        <w:gridCol w:w="1620"/>
        <w:gridCol w:w="2070"/>
      </w:tblGrid>
      <w:tr w:rsidR="00534888" w:rsidRPr="00970892" w14:paraId="56A70601" w14:textId="77777777" w:rsidTr="00534888">
        <w:trPr>
          <w:trHeight w:val="1728"/>
        </w:trPr>
        <w:tc>
          <w:tcPr>
            <w:tcW w:w="1296" w:type="dxa"/>
            <w:vAlign w:val="center"/>
          </w:tcPr>
          <w:p w14:paraId="7E1E4EBA" w14:textId="13CC4B04" w:rsidR="00534888" w:rsidRPr="00970892" w:rsidRDefault="00534888" w:rsidP="00266750">
            <w:pPr>
              <w:spacing w:after="40"/>
              <w:jc w:val="center"/>
              <w:rPr>
                <w:rFonts w:ascii="Garamond" w:hAnsi="Garamond" w:cs="Arial"/>
                <w:b/>
                <w:sz w:val="22"/>
                <w:szCs w:val="22"/>
              </w:rPr>
            </w:pPr>
            <w:r w:rsidRPr="00970892">
              <w:rPr>
                <w:rFonts w:ascii="Garamond" w:hAnsi="Garamond" w:cs="Arial"/>
                <w:b/>
              </w:rPr>
              <w:t>Start Date</w:t>
            </w:r>
          </w:p>
          <w:p w14:paraId="6BBF3E89" w14:textId="77777777" w:rsidR="00534888" w:rsidRPr="00970892" w:rsidRDefault="00534888" w:rsidP="00266750">
            <w:pPr>
              <w:spacing w:after="40"/>
              <w:jc w:val="center"/>
              <w:rPr>
                <w:rFonts w:ascii="Garamond" w:hAnsi="Garamond" w:cs="Arial"/>
                <w:sz w:val="18"/>
                <w:szCs w:val="18"/>
              </w:rPr>
            </w:pPr>
            <w:r w:rsidRPr="00970892">
              <w:rPr>
                <w:rFonts w:ascii="Garamond" w:hAnsi="Garamond" w:cs="Arial"/>
                <w:sz w:val="18"/>
                <w:szCs w:val="18"/>
              </w:rPr>
              <w:t>(month/year)</w:t>
            </w:r>
          </w:p>
        </w:tc>
        <w:tc>
          <w:tcPr>
            <w:tcW w:w="1296" w:type="dxa"/>
            <w:vAlign w:val="center"/>
          </w:tcPr>
          <w:p w14:paraId="22CF0F79" w14:textId="77777777" w:rsidR="00534888" w:rsidRPr="00970892" w:rsidRDefault="00534888" w:rsidP="00266750">
            <w:pPr>
              <w:spacing w:after="40"/>
              <w:jc w:val="center"/>
              <w:rPr>
                <w:rFonts w:ascii="Garamond" w:hAnsi="Garamond" w:cs="Arial"/>
                <w:b/>
                <w:sz w:val="22"/>
                <w:szCs w:val="22"/>
              </w:rPr>
            </w:pPr>
            <w:r w:rsidRPr="00970892">
              <w:rPr>
                <w:rFonts w:ascii="Garamond" w:hAnsi="Garamond" w:cs="Arial"/>
                <w:b/>
              </w:rPr>
              <w:t>End Date</w:t>
            </w:r>
          </w:p>
          <w:p w14:paraId="7C91589D" w14:textId="77777777" w:rsidR="00534888" w:rsidRPr="00970892" w:rsidRDefault="00534888" w:rsidP="00266750">
            <w:pPr>
              <w:spacing w:after="40"/>
              <w:jc w:val="center"/>
              <w:rPr>
                <w:rFonts w:ascii="Garamond" w:hAnsi="Garamond" w:cs="Arial"/>
                <w:sz w:val="18"/>
                <w:szCs w:val="18"/>
              </w:rPr>
            </w:pPr>
            <w:r w:rsidRPr="00970892">
              <w:rPr>
                <w:rFonts w:ascii="Garamond" w:hAnsi="Garamond" w:cs="Arial"/>
                <w:sz w:val="18"/>
                <w:szCs w:val="18"/>
              </w:rPr>
              <w:t>(month/year)</w:t>
            </w:r>
          </w:p>
        </w:tc>
        <w:tc>
          <w:tcPr>
            <w:tcW w:w="7663" w:type="dxa"/>
            <w:vAlign w:val="center"/>
          </w:tcPr>
          <w:p w14:paraId="6F01800F" w14:textId="77777777" w:rsidR="00534888" w:rsidRPr="00970892" w:rsidRDefault="00534888" w:rsidP="00266750">
            <w:pPr>
              <w:spacing w:after="40"/>
              <w:jc w:val="center"/>
              <w:rPr>
                <w:rFonts w:ascii="Garamond" w:hAnsi="Garamond" w:cs="Arial"/>
                <w:b/>
                <w:sz w:val="22"/>
                <w:szCs w:val="22"/>
              </w:rPr>
            </w:pPr>
            <w:r w:rsidRPr="00970892">
              <w:rPr>
                <w:rFonts w:ascii="Garamond" w:hAnsi="Garamond" w:cs="Arial"/>
                <w:b/>
              </w:rPr>
              <w:t>Describe Proposed Action to be Completed by the “End Date.”</w:t>
            </w:r>
          </w:p>
          <w:p w14:paraId="279AB790" w14:textId="77777777" w:rsidR="00534888" w:rsidRPr="00970892" w:rsidRDefault="00534888" w:rsidP="00266750">
            <w:pPr>
              <w:spacing w:after="40"/>
              <w:rPr>
                <w:rFonts w:ascii="Garamond" w:hAnsi="Garamond"/>
              </w:rPr>
            </w:pPr>
            <w:r w:rsidRPr="00970892">
              <w:rPr>
                <w:rFonts w:ascii="Garamond" w:hAnsi="Garamond" w:cs="Arial"/>
                <w:b/>
                <w:i/>
              </w:rPr>
              <w:t>Examples of Actions:</w:t>
            </w:r>
            <w:r w:rsidRPr="00970892">
              <w:rPr>
                <w:rFonts w:ascii="Garamond" w:hAnsi="Garamond" w:cs="Arial"/>
                <w:i/>
              </w:rPr>
              <w:t xml:space="preserve">  Procure Administrator or Engineer, Complete Environmental Review and Obtain Release of Funds, Request Wage Decision, Complete and Submit Design and Specifications, Advertise for and Open Bids, Issue Notice to Proceed, Construction Completion (33, 66, and 100 percent or 25, 50, 75, and 100 percent), Complete Construction Procurement Process, Advertise Availability of Housing Rehabilitation Funds, Complete Rankings of Homes per HAP, Number of Houses Rehabilitated and Submit Closeout Package to DEO. </w:t>
            </w:r>
          </w:p>
        </w:tc>
        <w:tc>
          <w:tcPr>
            <w:tcW w:w="1620" w:type="dxa"/>
            <w:vAlign w:val="center"/>
          </w:tcPr>
          <w:p w14:paraId="7580C961" w14:textId="77777777" w:rsidR="00534888" w:rsidRPr="00970892" w:rsidRDefault="00534888" w:rsidP="00266750">
            <w:pPr>
              <w:spacing w:after="40"/>
              <w:jc w:val="center"/>
              <w:rPr>
                <w:rFonts w:ascii="Garamond" w:hAnsi="Garamond"/>
                <w:sz w:val="22"/>
                <w:szCs w:val="22"/>
              </w:rPr>
            </w:pPr>
            <w:r w:rsidRPr="00970892">
              <w:rPr>
                <w:rFonts w:ascii="Garamond" w:hAnsi="Garamond" w:cs="Arial"/>
                <w:b/>
              </w:rPr>
              <w:t xml:space="preserve"> Estimated Units to be Completed by the </w:t>
            </w:r>
            <w:r w:rsidRPr="00970892">
              <w:rPr>
                <w:rFonts w:ascii="Garamond" w:hAnsi="Garamond" w:cs="Arial"/>
                <w:b/>
              </w:rPr>
              <w:br/>
              <w:t>“End Date”</w:t>
            </w:r>
          </w:p>
        </w:tc>
        <w:tc>
          <w:tcPr>
            <w:tcW w:w="2070" w:type="dxa"/>
            <w:vAlign w:val="center"/>
          </w:tcPr>
          <w:p w14:paraId="68BA85AC" w14:textId="77777777" w:rsidR="00534888" w:rsidRPr="00970892" w:rsidRDefault="00534888" w:rsidP="00266750">
            <w:pPr>
              <w:spacing w:after="40"/>
              <w:jc w:val="center"/>
              <w:rPr>
                <w:rFonts w:ascii="Garamond" w:hAnsi="Garamond"/>
                <w:sz w:val="22"/>
                <w:szCs w:val="22"/>
              </w:rPr>
            </w:pPr>
            <w:r w:rsidRPr="00970892">
              <w:rPr>
                <w:rFonts w:ascii="Garamond" w:hAnsi="Garamond" w:cs="Arial"/>
                <w:b/>
              </w:rPr>
              <w:t>Estimated Funds to be Requested by the</w:t>
            </w:r>
            <w:r w:rsidRPr="00970892">
              <w:rPr>
                <w:rFonts w:ascii="Garamond" w:hAnsi="Garamond" w:cs="Arial"/>
                <w:b/>
              </w:rPr>
              <w:br/>
              <w:t>“End Date”</w:t>
            </w:r>
          </w:p>
        </w:tc>
      </w:tr>
      <w:tr w:rsidR="00534888" w:rsidRPr="00970892" w14:paraId="7CB233FA" w14:textId="77777777" w:rsidTr="00534888">
        <w:trPr>
          <w:trHeight w:val="634"/>
        </w:trPr>
        <w:tc>
          <w:tcPr>
            <w:tcW w:w="1296" w:type="dxa"/>
            <w:vAlign w:val="center"/>
          </w:tcPr>
          <w:p w14:paraId="609E2B21" w14:textId="3DC7D4D5" w:rsidR="00534888" w:rsidRPr="00970892" w:rsidRDefault="00534888" w:rsidP="00E1699E">
            <w:pPr>
              <w:spacing w:after="40"/>
              <w:jc w:val="center"/>
              <w:rPr>
                <w:rFonts w:ascii="Garamond" w:hAnsi="Garamond"/>
                <w:sz w:val="22"/>
                <w:szCs w:val="22"/>
              </w:rPr>
            </w:pPr>
            <w:r>
              <w:rPr>
                <w:rFonts w:ascii="Garamond" w:hAnsi="Garamond"/>
              </w:rPr>
              <w:t>11/</w:t>
            </w:r>
            <w:r w:rsidRPr="00D61E5D">
              <w:rPr>
                <w:rFonts w:ascii="Garamond" w:hAnsi="Garamond"/>
              </w:rPr>
              <w:t>2</w:t>
            </w:r>
            <w:r w:rsidR="0011593A" w:rsidRPr="00D61E5D">
              <w:rPr>
                <w:rFonts w:ascii="Garamond" w:hAnsi="Garamond"/>
              </w:rPr>
              <w:t>2</w:t>
            </w:r>
          </w:p>
        </w:tc>
        <w:tc>
          <w:tcPr>
            <w:tcW w:w="1296" w:type="dxa"/>
            <w:vAlign w:val="center"/>
          </w:tcPr>
          <w:p w14:paraId="2EE977DE" w14:textId="2B691CC4" w:rsidR="00534888" w:rsidRPr="00970892" w:rsidRDefault="00534888" w:rsidP="00E1699E">
            <w:pPr>
              <w:spacing w:after="40"/>
              <w:jc w:val="center"/>
              <w:rPr>
                <w:rFonts w:ascii="Garamond" w:hAnsi="Garamond"/>
                <w:sz w:val="22"/>
                <w:szCs w:val="22"/>
              </w:rPr>
            </w:pPr>
            <w:r>
              <w:rPr>
                <w:rFonts w:ascii="Garamond" w:hAnsi="Garamond"/>
              </w:rPr>
              <w:t>1</w:t>
            </w:r>
            <w:r w:rsidR="00F476A9">
              <w:rPr>
                <w:rFonts w:ascii="Garamond" w:hAnsi="Garamond"/>
              </w:rPr>
              <w:t>0</w:t>
            </w:r>
            <w:r>
              <w:rPr>
                <w:rFonts w:ascii="Garamond" w:hAnsi="Garamond"/>
              </w:rPr>
              <w:t>/28</w:t>
            </w:r>
          </w:p>
        </w:tc>
        <w:tc>
          <w:tcPr>
            <w:tcW w:w="7663" w:type="dxa"/>
            <w:vAlign w:val="center"/>
          </w:tcPr>
          <w:p w14:paraId="4DA8422F" w14:textId="3BC39ADF" w:rsidR="00534888" w:rsidRPr="00970892" w:rsidRDefault="00534888" w:rsidP="00E1699E">
            <w:pPr>
              <w:spacing w:after="40"/>
              <w:rPr>
                <w:rFonts w:ascii="Garamond" w:hAnsi="Garamond"/>
                <w:sz w:val="22"/>
                <w:szCs w:val="22"/>
              </w:rPr>
            </w:pPr>
            <w:r>
              <w:rPr>
                <w:rFonts w:ascii="Garamond" w:hAnsi="Garamond"/>
              </w:rPr>
              <w:t>1a. Financial records maintenance, preparation, and submittal of monthly and quarterly reports, HUD reports, SERA forms, and Audit reports</w:t>
            </w:r>
            <w:r w:rsidR="00FF2B00" w:rsidRPr="00F26623">
              <w:rPr>
                <w:rFonts w:ascii="Garamond" w:hAnsi="Garamond"/>
                <w:color w:val="FF0000"/>
                <w:u w:val="single"/>
              </w:rPr>
              <w:t xml:space="preserve"> A-1 Deliverables:</w:t>
            </w:r>
            <w:r w:rsidR="00FF2B00">
              <w:rPr>
                <w:rFonts w:ascii="Garamond" w:hAnsi="Garamond"/>
                <w:color w:val="FF0000"/>
              </w:rPr>
              <w:t xml:space="preserve"> </w:t>
            </w:r>
            <w:r w:rsidR="00FF2B00" w:rsidRPr="0071443A">
              <w:rPr>
                <w:rFonts w:ascii="Garamond" w:hAnsi="Garamond"/>
                <w:color w:val="FF0000"/>
                <w:highlight w:val="lightGray"/>
              </w:rPr>
              <w:t xml:space="preserve">A.6. </w:t>
            </w:r>
            <w:r w:rsidR="00FF2B00" w:rsidRPr="0071443A">
              <w:rPr>
                <w:rFonts w:ascii="Garamond" w:hAnsi="Garamond"/>
                <w:color w:val="FF0000"/>
                <w:highlight w:val="lightGray"/>
                <w:u w:val="single"/>
              </w:rPr>
              <w:t>Project Implementation</w:t>
            </w:r>
            <w:r w:rsidR="00FF2B00" w:rsidRPr="00A67A68">
              <w:rPr>
                <w:rFonts w:ascii="Garamond" w:hAnsi="Garamond"/>
                <w:color w:val="FF0000"/>
              </w:rPr>
              <w:t xml:space="preserve"> - Maintain financial records related to project activities on-site. </w:t>
            </w:r>
            <w:r w:rsidR="00FF2B00" w:rsidRPr="00BD5300">
              <w:rPr>
                <w:rFonts w:ascii="Garamond" w:hAnsi="Garamond"/>
                <w:color w:val="FF0000"/>
                <w:highlight w:val="lightGray"/>
              </w:rPr>
              <w:t>A.14.</w:t>
            </w:r>
            <w:r w:rsidR="00FF2B00" w:rsidRPr="00A67A68">
              <w:rPr>
                <w:rFonts w:ascii="Garamond" w:hAnsi="Garamond"/>
                <w:color w:val="FF0000"/>
              </w:rPr>
              <w:t xml:space="preserve"> Prepare financial activity reports for submission to Commerce. </w:t>
            </w:r>
            <w:r w:rsidR="00FF2B00" w:rsidRPr="00BD5300">
              <w:rPr>
                <w:rFonts w:ascii="Garamond" w:hAnsi="Garamond"/>
                <w:color w:val="FF0000"/>
                <w:highlight w:val="lightGray"/>
              </w:rPr>
              <w:t>A.15.</w:t>
            </w:r>
            <w:r w:rsidR="00FF2B00" w:rsidRPr="00A67A68">
              <w:rPr>
                <w:rFonts w:ascii="Garamond" w:hAnsi="Garamond"/>
                <w:color w:val="FF0000"/>
              </w:rPr>
              <w:t xml:space="preserve"> Prepare and submit detailed monthly and quarterly reports to Commerce. </w:t>
            </w:r>
            <w:r w:rsidR="00FF2B00" w:rsidRPr="00BD5300">
              <w:rPr>
                <w:rFonts w:ascii="Garamond" w:hAnsi="Garamond"/>
                <w:color w:val="FF0000"/>
                <w:highlight w:val="lightGray"/>
              </w:rPr>
              <w:t>A.16.</w:t>
            </w:r>
            <w:r w:rsidR="00FF2B00" w:rsidRPr="00A67A68">
              <w:rPr>
                <w:rFonts w:ascii="Garamond" w:hAnsi="Garamond"/>
                <w:color w:val="FF0000"/>
              </w:rPr>
              <w:t xml:space="preserve"> Prepare and submit Section 3 reports to Commerce. </w:t>
            </w:r>
            <w:r w:rsidR="00FF2B00" w:rsidRPr="00BD5300">
              <w:rPr>
                <w:rFonts w:ascii="Garamond" w:hAnsi="Garamond"/>
                <w:color w:val="FF0000"/>
                <w:highlight w:val="lightGray"/>
              </w:rPr>
              <w:t>A.17</w:t>
            </w:r>
            <w:r w:rsidR="00FF2B00" w:rsidRPr="00BD5300">
              <w:rPr>
                <w:rFonts w:ascii="Garamond" w:hAnsi="Garamond"/>
                <w:color w:val="FF0000"/>
              </w:rPr>
              <w:t xml:space="preserve"> </w:t>
            </w:r>
            <w:r w:rsidR="00FF2B00" w:rsidRPr="00A67A68">
              <w:rPr>
                <w:rFonts w:ascii="Garamond" w:hAnsi="Garamond"/>
                <w:color w:val="FF0000"/>
              </w:rPr>
              <w:t>Respond to citizens’ complaints.</w:t>
            </w:r>
          </w:p>
        </w:tc>
        <w:tc>
          <w:tcPr>
            <w:tcW w:w="1620" w:type="dxa"/>
            <w:vAlign w:val="center"/>
          </w:tcPr>
          <w:p w14:paraId="4AFFEA4D" w14:textId="194F23D6" w:rsidR="00534888" w:rsidRPr="00970892" w:rsidRDefault="00DB068B" w:rsidP="00E1699E">
            <w:pPr>
              <w:spacing w:after="40"/>
              <w:jc w:val="center"/>
              <w:rPr>
                <w:rFonts w:ascii="Garamond" w:hAnsi="Garamond"/>
                <w:sz w:val="22"/>
                <w:szCs w:val="22"/>
              </w:rPr>
            </w:pPr>
            <w:r>
              <w:rPr>
                <w:rFonts w:ascii="Garamond" w:hAnsi="Garamond"/>
                <w:sz w:val="22"/>
                <w:szCs w:val="22"/>
              </w:rPr>
              <w:t>96</w:t>
            </w:r>
          </w:p>
        </w:tc>
        <w:tc>
          <w:tcPr>
            <w:tcW w:w="2070" w:type="dxa"/>
            <w:vAlign w:val="center"/>
          </w:tcPr>
          <w:p w14:paraId="56CC7505" w14:textId="0D9827E9" w:rsidR="00534888" w:rsidRPr="00D61E5D" w:rsidRDefault="00534888" w:rsidP="00E1699E">
            <w:pPr>
              <w:spacing w:after="40"/>
              <w:jc w:val="right"/>
              <w:rPr>
                <w:rFonts w:ascii="Garamond" w:hAnsi="Garamond"/>
                <w:sz w:val="22"/>
                <w:szCs w:val="22"/>
              </w:rPr>
            </w:pPr>
            <w:r w:rsidRPr="00D61E5D">
              <w:rPr>
                <w:rFonts w:ascii="Garamond" w:hAnsi="Garamond"/>
              </w:rPr>
              <w:t>$1,593,290.96</w:t>
            </w:r>
          </w:p>
        </w:tc>
        <w:bookmarkStart w:id="0" w:name="_GoBack"/>
        <w:bookmarkEnd w:id="0"/>
      </w:tr>
      <w:tr w:rsidR="00534888" w:rsidRPr="00970892" w14:paraId="261AAAA4" w14:textId="77777777" w:rsidTr="00534888">
        <w:trPr>
          <w:trHeight w:val="634"/>
        </w:trPr>
        <w:tc>
          <w:tcPr>
            <w:tcW w:w="1296" w:type="dxa"/>
            <w:vAlign w:val="center"/>
          </w:tcPr>
          <w:p w14:paraId="5B8104FD" w14:textId="2FE0160C" w:rsidR="00534888" w:rsidRPr="00970892" w:rsidRDefault="00534888" w:rsidP="00E1699E">
            <w:pPr>
              <w:spacing w:after="40"/>
              <w:jc w:val="center"/>
              <w:rPr>
                <w:rFonts w:ascii="Garamond" w:hAnsi="Garamond"/>
                <w:sz w:val="22"/>
                <w:szCs w:val="22"/>
              </w:rPr>
            </w:pPr>
            <w:r>
              <w:rPr>
                <w:rFonts w:ascii="Garamond" w:hAnsi="Garamond"/>
              </w:rPr>
              <w:t>12/23</w:t>
            </w:r>
          </w:p>
        </w:tc>
        <w:tc>
          <w:tcPr>
            <w:tcW w:w="1296" w:type="dxa"/>
            <w:vAlign w:val="center"/>
          </w:tcPr>
          <w:p w14:paraId="7FA951D2" w14:textId="4FFA3515" w:rsidR="00534888" w:rsidRPr="00970892" w:rsidRDefault="00534888" w:rsidP="00E1699E">
            <w:pPr>
              <w:spacing w:after="40"/>
              <w:jc w:val="center"/>
              <w:rPr>
                <w:rFonts w:ascii="Garamond" w:hAnsi="Garamond"/>
                <w:sz w:val="22"/>
                <w:szCs w:val="22"/>
              </w:rPr>
            </w:pPr>
            <w:r>
              <w:rPr>
                <w:rFonts w:ascii="Garamond" w:hAnsi="Garamond"/>
              </w:rPr>
              <w:t>1</w:t>
            </w:r>
            <w:r w:rsidR="00F476A9">
              <w:rPr>
                <w:rFonts w:ascii="Garamond" w:hAnsi="Garamond"/>
              </w:rPr>
              <w:t>0</w:t>
            </w:r>
            <w:r>
              <w:rPr>
                <w:rFonts w:ascii="Garamond" w:hAnsi="Garamond"/>
              </w:rPr>
              <w:t>/28</w:t>
            </w:r>
          </w:p>
        </w:tc>
        <w:tc>
          <w:tcPr>
            <w:tcW w:w="7663" w:type="dxa"/>
            <w:vAlign w:val="center"/>
          </w:tcPr>
          <w:p w14:paraId="1DB4E56B" w14:textId="2A3F4953" w:rsidR="00534888" w:rsidRPr="00970892" w:rsidRDefault="00534888" w:rsidP="00E1699E">
            <w:pPr>
              <w:spacing w:after="40"/>
              <w:rPr>
                <w:rFonts w:ascii="Garamond" w:hAnsi="Garamond"/>
                <w:sz w:val="22"/>
                <w:szCs w:val="22"/>
              </w:rPr>
            </w:pPr>
            <w:r>
              <w:rPr>
                <w:rFonts w:ascii="Garamond" w:hAnsi="Garamond"/>
              </w:rPr>
              <w:t>1b. Conduct stakeholder meetings (with property owners within the project area) and prepare meeting minutes.  Provide community engagement and outreach activities, public meetings, and information sharing via social media and/or other methods as outlined in DOC Agreement No MT047 Project implementation through Phase 1, Phase 2, and Phase 3</w:t>
            </w:r>
            <w:r w:rsidR="006B42B8" w:rsidRPr="00F26623">
              <w:rPr>
                <w:rFonts w:ascii="Garamond" w:hAnsi="Garamond"/>
                <w:color w:val="FF0000"/>
                <w:u w:val="single"/>
              </w:rPr>
              <w:t xml:space="preserve"> A-1 Deliverables:</w:t>
            </w:r>
            <w:r w:rsidR="006B42B8" w:rsidRPr="00876B6A">
              <w:rPr>
                <w:rFonts w:ascii="Garamond" w:hAnsi="Garamond"/>
                <w:color w:val="FF0000"/>
              </w:rPr>
              <w:t xml:space="preserve"> </w:t>
            </w:r>
            <w:r w:rsidR="006B42B8" w:rsidRPr="0087540B">
              <w:rPr>
                <w:rFonts w:ascii="Garamond" w:hAnsi="Garamond"/>
                <w:color w:val="FF0000"/>
                <w:highlight w:val="lightGray"/>
              </w:rPr>
              <w:t xml:space="preserve">A.5. </w:t>
            </w:r>
            <w:r w:rsidR="006B42B8" w:rsidRPr="0087540B">
              <w:rPr>
                <w:rFonts w:ascii="Garamond" w:hAnsi="Garamond"/>
                <w:color w:val="FF0000"/>
                <w:highlight w:val="lightGray"/>
                <w:u w:val="single"/>
              </w:rPr>
              <w:t>Project Implementation</w:t>
            </w:r>
            <w:r w:rsidR="006B42B8">
              <w:rPr>
                <w:rFonts w:ascii="Garamond" w:hAnsi="Garamond"/>
                <w:color w:val="FF0000"/>
              </w:rPr>
              <w:t xml:space="preserve"> - </w:t>
            </w:r>
            <w:r w:rsidR="006B42B8" w:rsidRPr="00C0461E">
              <w:rPr>
                <w:rFonts w:ascii="Garamond" w:hAnsi="Garamond"/>
                <w:color w:val="FF0000"/>
              </w:rPr>
              <w:t xml:space="preserve">Prepare and submit public notices for publications. </w:t>
            </w:r>
            <w:r w:rsidR="006B42B8" w:rsidRPr="00BD5300">
              <w:rPr>
                <w:rFonts w:ascii="Garamond" w:hAnsi="Garamond"/>
                <w:color w:val="FF0000"/>
                <w:highlight w:val="lightGray"/>
              </w:rPr>
              <w:t>A.11.</w:t>
            </w:r>
            <w:r w:rsidR="006B42B8" w:rsidRPr="00BD5300">
              <w:rPr>
                <w:rFonts w:ascii="Garamond" w:hAnsi="Garamond"/>
                <w:color w:val="FF0000"/>
              </w:rPr>
              <w:t xml:space="preserve"> </w:t>
            </w:r>
            <w:r w:rsidR="006B42B8" w:rsidRPr="00C0461E">
              <w:rPr>
                <w:rFonts w:ascii="Garamond" w:hAnsi="Garamond"/>
                <w:color w:val="FF0000"/>
              </w:rPr>
              <w:t>Conduct Community Engagement, Public Meetings, and Outreach requirements.</w:t>
            </w:r>
          </w:p>
        </w:tc>
        <w:tc>
          <w:tcPr>
            <w:tcW w:w="1620" w:type="dxa"/>
            <w:vAlign w:val="center"/>
          </w:tcPr>
          <w:p w14:paraId="3FD204BA" w14:textId="09A7157A" w:rsidR="00534888" w:rsidRPr="00970892" w:rsidRDefault="00534888" w:rsidP="00E1699E">
            <w:pPr>
              <w:spacing w:after="40"/>
              <w:jc w:val="center"/>
              <w:rPr>
                <w:rFonts w:ascii="Garamond" w:hAnsi="Garamond"/>
                <w:sz w:val="22"/>
                <w:szCs w:val="22"/>
              </w:rPr>
            </w:pPr>
            <w:r>
              <w:rPr>
                <w:rFonts w:ascii="Garamond" w:hAnsi="Garamond"/>
              </w:rPr>
              <w:t>1</w:t>
            </w:r>
            <w:r w:rsidR="00DB068B">
              <w:rPr>
                <w:rFonts w:ascii="Garamond" w:hAnsi="Garamond"/>
              </w:rPr>
              <w:t>2</w:t>
            </w:r>
          </w:p>
        </w:tc>
        <w:tc>
          <w:tcPr>
            <w:tcW w:w="2070" w:type="dxa"/>
            <w:vAlign w:val="center"/>
          </w:tcPr>
          <w:p w14:paraId="770C18A7" w14:textId="4AE41B09" w:rsidR="00534888" w:rsidRPr="00D61E5D" w:rsidRDefault="00534888" w:rsidP="00E1699E">
            <w:pPr>
              <w:spacing w:after="40"/>
              <w:jc w:val="right"/>
              <w:rPr>
                <w:rFonts w:ascii="Garamond" w:hAnsi="Garamond"/>
                <w:sz w:val="22"/>
                <w:szCs w:val="22"/>
              </w:rPr>
            </w:pPr>
            <w:r w:rsidRPr="00D61E5D">
              <w:rPr>
                <w:rFonts w:ascii="Garamond" w:hAnsi="Garamond"/>
              </w:rPr>
              <w:t>$347,163.12</w:t>
            </w:r>
          </w:p>
        </w:tc>
      </w:tr>
      <w:tr w:rsidR="00534888" w:rsidRPr="00970892" w14:paraId="6429DF1D" w14:textId="77777777" w:rsidTr="00534888">
        <w:trPr>
          <w:trHeight w:val="634"/>
        </w:trPr>
        <w:tc>
          <w:tcPr>
            <w:tcW w:w="1296" w:type="dxa"/>
            <w:vAlign w:val="center"/>
          </w:tcPr>
          <w:p w14:paraId="681125AD" w14:textId="2B6D7F60" w:rsidR="00534888" w:rsidRPr="00970892" w:rsidRDefault="00534888" w:rsidP="00E1699E">
            <w:pPr>
              <w:spacing w:after="40"/>
              <w:jc w:val="center"/>
              <w:rPr>
                <w:rFonts w:ascii="Garamond" w:hAnsi="Garamond"/>
                <w:sz w:val="22"/>
                <w:szCs w:val="22"/>
              </w:rPr>
            </w:pPr>
            <w:r>
              <w:rPr>
                <w:rFonts w:ascii="Garamond" w:hAnsi="Garamond"/>
              </w:rPr>
              <w:t>12/22</w:t>
            </w:r>
          </w:p>
        </w:tc>
        <w:tc>
          <w:tcPr>
            <w:tcW w:w="1296" w:type="dxa"/>
            <w:vAlign w:val="center"/>
          </w:tcPr>
          <w:p w14:paraId="74DF3E5A" w14:textId="2BEE16DE" w:rsidR="00534888" w:rsidRPr="00970892" w:rsidRDefault="00534888" w:rsidP="00E1699E">
            <w:pPr>
              <w:spacing w:after="40"/>
              <w:jc w:val="center"/>
              <w:rPr>
                <w:rFonts w:ascii="Garamond" w:hAnsi="Garamond"/>
                <w:sz w:val="22"/>
                <w:szCs w:val="22"/>
              </w:rPr>
            </w:pPr>
            <w:r>
              <w:rPr>
                <w:rFonts w:ascii="Garamond" w:hAnsi="Garamond"/>
              </w:rPr>
              <w:t>12/23</w:t>
            </w:r>
          </w:p>
        </w:tc>
        <w:tc>
          <w:tcPr>
            <w:tcW w:w="7663" w:type="dxa"/>
            <w:vAlign w:val="center"/>
          </w:tcPr>
          <w:p w14:paraId="3368011A" w14:textId="2D2C137B" w:rsidR="00534888" w:rsidRPr="00970892" w:rsidRDefault="00534888" w:rsidP="00E1699E">
            <w:pPr>
              <w:spacing w:after="40"/>
              <w:rPr>
                <w:rFonts w:ascii="Garamond" w:hAnsi="Garamond"/>
                <w:sz w:val="22"/>
                <w:szCs w:val="22"/>
              </w:rPr>
            </w:pPr>
            <w:r>
              <w:rPr>
                <w:rFonts w:ascii="Garamond" w:hAnsi="Garamond"/>
              </w:rPr>
              <w:t>1c. Prepare and submit bid documents and specifications for environmental consulting services, including NEPA review, program oversight, project design, and engineering, for review and approval by DOC</w:t>
            </w:r>
            <w:r w:rsidR="004F5F1B" w:rsidRPr="00F26623">
              <w:rPr>
                <w:rFonts w:ascii="Garamond" w:hAnsi="Garamond"/>
                <w:color w:val="FF0000"/>
                <w:u w:val="single"/>
              </w:rPr>
              <w:t xml:space="preserve"> A-1 Deliverables:</w:t>
            </w:r>
            <w:r w:rsidR="004F5F1B">
              <w:rPr>
                <w:rFonts w:ascii="Garamond" w:hAnsi="Garamond"/>
                <w:color w:val="FF0000"/>
              </w:rPr>
              <w:t xml:space="preserve"> </w:t>
            </w:r>
            <w:r w:rsidR="004F5F1B" w:rsidRPr="0087540B">
              <w:rPr>
                <w:rFonts w:ascii="Garamond" w:hAnsi="Garamond"/>
                <w:color w:val="FF0000"/>
                <w:highlight w:val="lightGray"/>
              </w:rPr>
              <w:t xml:space="preserve">A.3. </w:t>
            </w:r>
            <w:r w:rsidR="004F5F1B" w:rsidRPr="0087540B">
              <w:rPr>
                <w:rFonts w:ascii="Garamond" w:hAnsi="Garamond"/>
                <w:color w:val="FF0000"/>
                <w:highlight w:val="lightGray"/>
                <w:u w:val="single"/>
              </w:rPr>
              <w:t>Project Implementation</w:t>
            </w:r>
            <w:r w:rsidR="004F5F1B">
              <w:rPr>
                <w:rFonts w:ascii="Garamond" w:hAnsi="Garamond"/>
                <w:color w:val="FF0000"/>
              </w:rPr>
              <w:t xml:space="preserve"> - </w:t>
            </w:r>
            <w:r w:rsidR="004F5F1B" w:rsidRPr="009B202B">
              <w:rPr>
                <w:rFonts w:ascii="Garamond" w:hAnsi="Garamond"/>
                <w:color w:val="FF0000"/>
              </w:rPr>
              <w:t xml:space="preserve">Prepare procurement documents. </w:t>
            </w:r>
            <w:r w:rsidR="004F5F1B" w:rsidRPr="00BD5300">
              <w:rPr>
                <w:rFonts w:ascii="Garamond" w:hAnsi="Garamond"/>
                <w:color w:val="FF0000"/>
                <w:highlight w:val="lightGray"/>
              </w:rPr>
              <w:t>A.8.</w:t>
            </w:r>
            <w:r w:rsidR="004F5F1B" w:rsidRPr="00BD5300">
              <w:rPr>
                <w:rFonts w:ascii="Garamond" w:hAnsi="Garamond"/>
                <w:color w:val="FF0000"/>
              </w:rPr>
              <w:t xml:space="preserve"> </w:t>
            </w:r>
            <w:r w:rsidR="004F5F1B" w:rsidRPr="009B202B">
              <w:rPr>
                <w:rFonts w:ascii="Garamond" w:hAnsi="Garamond"/>
                <w:color w:val="FF0000"/>
              </w:rPr>
              <w:t xml:space="preserve">Attend a pre-bid conference, bid opening, or preconstruction meeting. </w:t>
            </w:r>
            <w:r w:rsidR="004F5F1B" w:rsidRPr="00BD5300">
              <w:rPr>
                <w:rFonts w:ascii="Garamond" w:hAnsi="Garamond"/>
                <w:color w:val="FF0000"/>
                <w:highlight w:val="lightGray"/>
              </w:rPr>
              <w:t>A.18.</w:t>
            </w:r>
            <w:r w:rsidR="004F5F1B" w:rsidRPr="009B202B">
              <w:rPr>
                <w:rFonts w:ascii="Garamond" w:hAnsi="Garamond"/>
                <w:color w:val="FF0000"/>
              </w:rPr>
              <w:t xml:space="preserve"> Prepare subgrant modification document for submission to Commerce for review and approval.</w:t>
            </w:r>
          </w:p>
        </w:tc>
        <w:tc>
          <w:tcPr>
            <w:tcW w:w="1620" w:type="dxa"/>
            <w:vAlign w:val="center"/>
          </w:tcPr>
          <w:p w14:paraId="37FF0668" w14:textId="4B4CC2E8" w:rsidR="00534888" w:rsidRPr="00970892" w:rsidRDefault="00534888" w:rsidP="00E1699E">
            <w:pPr>
              <w:spacing w:after="40"/>
              <w:jc w:val="center"/>
              <w:rPr>
                <w:rFonts w:ascii="Garamond" w:hAnsi="Garamond"/>
                <w:sz w:val="22"/>
                <w:szCs w:val="22"/>
              </w:rPr>
            </w:pPr>
            <w:r>
              <w:rPr>
                <w:rFonts w:ascii="Garamond" w:hAnsi="Garamond"/>
              </w:rPr>
              <w:t>1</w:t>
            </w:r>
          </w:p>
        </w:tc>
        <w:tc>
          <w:tcPr>
            <w:tcW w:w="2070" w:type="dxa"/>
            <w:vAlign w:val="center"/>
          </w:tcPr>
          <w:p w14:paraId="4DA593F4" w14:textId="7DB00AA1" w:rsidR="00534888" w:rsidRPr="00D61E5D" w:rsidRDefault="00534888" w:rsidP="00E1699E">
            <w:pPr>
              <w:spacing w:after="40"/>
              <w:jc w:val="right"/>
              <w:rPr>
                <w:rFonts w:ascii="Garamond" w:hAnsi="Garamond"/>
                <w:sz w:val="22"/>
                <w:szCs w:val="22"/>
              </w:rPr>
            </w:pPr>
            <w:r w:rsidRPr="00D61E5D">
              <w:rPr>
                <w:rFonts w:ascii="Garamond" w:hAnsi="Garamond"/>
              </w:rPr>
              <w:t>$40,000</w:t>
            </w:r>
          </w:p>
        </w:tc>
      </w:tr>
      <w:tr w:rsidR="00534888" w:rsidRPr="00970892" w14:paraId="743F1C58" w14:textId="77777777" w:rsidTr="00534888">
        <w:trPr>
          <w:trHeight w:val="634"/>
        </w:trPr>
        <w:tc>
          <w:tcPr>
            <w:tcW w:w="1296" w:type="dxa"/>
            <w:vAlign w:val="center"/>
          </w:tcPr>
          <w:p w14:paraId="49E0F878" w14:textId="2C4CB3B6" w:rsidR="00534888" w:rsidRDefault="00534888" w:rsidP="00E1699E">
            <w:pPr>
              <w:spacing w:after="40"/>
              <w:jc w:val="center"/>
              <w:rPr>
                <w:rFonts w:ascii="Garamond" w:hAnsi="Garamond"/>
              </w:rPr>
            </w:pPr>
            <w:r>
              <w:rPr>
                <w:rFonts w:ascii="Garamond" w:hAnsi="Garamond"/>
              </w:rPr>
              <w:t>1/23</w:t>
            </w:r>
          </w:p>
        </w:tc>
        <w:tc>
          <w:tcPr>
            <w:tcW w:w="1296" w:type="dxa"/>
            <w:vAlign w:val="center"/>
          </w:tcPr>
          <w:p w14:paraId="56A8E9FC" w14:textId="7C577492" w:rsidR="00534888" w:rsidRDefault="00534888" w:rsidP="00E1699E">
            <w:pPr>
              <w:spacing w:after="40"/>
              <w:jc w:val="center"/>
              <w:rPr>
                <w:rFonts w:ascii="Garamond" w:hAnsi="Garamond"/>
              </w:rPr>
            </w:pPr>
            <w:r>
              <w:rPr>
                <w:rFonts w:ascii="Garamond" w:hAnsi="Garamond"/>
              </w:rPr>
              <w:t>12/23</w:t>
            </w:r>
          </w:p>
        </w:tc>
        <w:tc>
          <w:tcPr>
            <w:tcW w:w="7663" w:type="dxa"/>
            <w:vAlign w:val="center"/>
          </w:tcPr>
          <w:p w14:paraId="292552F2" w14:textId="20F226A2" w:rsidR="00534888" w:rsidRDefault="00534888" w:rsidP="00E1699E">
            <w:pPr>
              <w:spacing w:after="40"/>
              <w:rPr>
                <w:rFonts w:ascii="Garamond" w:hAnsi="Garamond"/>
              </w:rPr>
            </w:pPr>
            <w:r>
              <w:rPr>
                <w:rFonts w:ascii="Garamond" w:hAnsi="Garamond"/>
              </w:rPr>
              <w:t>1c. Advertise for and open bids for environmental consulting services, evaluate and rank bids, issue notice to proceed to selected subcontractor, prepare contract documents</w:t>
            </w:r>
            <w:r w:rsidR="003A4EFD" w:rsidRPr="00F26623">
              <w:rPr>
                <w:rFonts w:ascii="Garamond" w:hAnsi="Garamond"/>
                <w:color w:val="FF0000"/>
                <w:u w:val="single"/>
              </w:rPr>
              <w:t xml:space="preserve"> </w:t>
            </w:r>
            <w:r w:rsidR="00750F39" w:rsidRPr="00F26623">
              <w:rPr>
                <w:rFonts w:ascii="Garamond" w:hAnsi="Garamond"/>
                <w:color w:val="FF0000"/>
                <w:u w:val="single"/>
              </w:rPr>
              <w:t>A-1 Deliverables:</w:t>
            </w:r>
            <w:r w:rsidR="00750F39">
              <w:rPr>
                <w:rFonts w:ascii="Garamond" w:hAnsi="Garamond"/>
                <w:color w:val="FF0000"/>
              </w:rPr>
              <w:t xml:space="preserve"> </w:t>
            </w:r>
            <w:r w:rsidR="00750F39" w:rsidRPr="0087540B">
              <w:rPr>
                <w:rFonts w:ascii="Garamond" w:hAnsi="Garamond"/>
                <w:color w:val="FF0000"/>
                <w:highlight w:val="lightGray"/>
              </w:rPr>
              <w:t xml:space="preserve">A.3. </w:t>
            </w:r>
            <w:r w:rsidR="00750F39" w:rsidRPr="0087540B">
              <w:rPr>
                <w:rFonts w:ascii="Garamond" w:hAnsi="Garamond"/>
                <w:color w:val="FF0000"/>
                <w:highlight w:val="lightGray"/>
                <w:u w:val="single"/>
              </w:rPr>
              <w:t>Project Implementation</w:t>
            </w:r>
            <w:r w:rsidR="00750F39">
              <w:rPr>
                <w:rFonts w:ascii="Garamond" w:hAnsi="Garamond"/>
                <w:color w:val="FF0000"/>
              </w:rPr>
              <w:t xml:space="preserve"> - </w:t>
            </w:r>
            <w:r w:rsidR="00750F39" w:rsidRPr="009B202B">
              <w:rPr>
                <w:rFonts w:ascii="Garamond" w:hAnsi="Garamond"/>
                <w:color w:val="FF0000"/>
              </w:rPr>
              <w:t xml:space="preserve">Prepare procurement documents. </w:t>
            </w:r>
            <w:r w:rsidR="00750F39" w:rsidRPr="00BD5300">
              <w:rPr>
                <w:rFonts w:ascii="Garamond" w:hAnsi="Garamond"/>
                <w:color w:val="FF0000"/>
                <w:highlight w:val="lightGray"/>
              </w:rPr>
              <w:t>A.8.</w:t>
            </w:r>
            <w:r w:rsidR="00750F39" w:rsidRPr="00BD5300">
              <w:rPr>
                <w:rFonts w:ascii="Garamond" w:hAnsi="Garamond"/>
                <w:color w:val="FF0000"/>
              </w:rPr>
              <w:t xml:space="preserve"> </w:t>
            </w:r>
            <w:r w:rsidR="00750F39" w:rsidRPr="009B202B">
              <w:rPr>
                <w:rFonts w:ascii="Garamond" w:hAnsi="Garamond"/>
                <w:color w:val="FF0000"/>
              </w:rPr>
              <w:t xml:space="preserve">Attend a pre-bid conference, bid opening, or preconstruction meeting. </w:t>
            </w:r>
            <w:r w:rsidR="00750F39" w:rsidRPr="00BD5300">
              <w:rPr>
                <w:rFonts w:ascii="Garamond" w:hAnsi="Garamond"/>
                <w:color w:val="FF0000"/>
                <w:highlight w:val="lightGray"/>
              </w:rPr>
              <w:t>A.18.</w:t>
            </w:r>
            <w:r w:rsidR="00750F39" w:rsidRPr="009B202B">
              <w:rPr>
                <w:rFonts w:ascii="Garamond" w:hAnsi="Garamond"/>
                <w:color w:val="FF0000"/>
              </w:rPr>
              <w:t xml:space="preserve"> Prepare subgrant modification document for submission to Commerce for review and approval.</w:t>
            </w:r>
          </w:p>
        </w:tc>
        <w:tc>
          <w:tcPr>
            <w:tcW w:w="1620" w:type="dxa"/>
            <w:vAlign w:val="center"/>
          </w:tcPr>
          <w:p w14:paraId="17EBE50F" w14:textId="54616411" w:rsidR="00534888" w:rsidRDefault="00534888" w:rsidP="00E1699E">
            <w:pPr>
              <w:spacing w:after="40"/>
              <w:jc w:val="center"/>
              <w:rPr>
                <w:rFonts w:ascii="Garamond" w:hAnsi="Garamond"/>
              </w:rPr>
            </w:pPr>
            <w:r>
              <w:rPr>
                <w:rFonts w:ascii="Garamond" w:hAnsi="Garamond"/>
              </w:rPr>
              <w:t>1</w:t>
            </w:r>
          </w:p>
        </w:tc>
        <w:tc>
          <w:tcPr>
            <w:tcW w:w="2070" w:type="dxa"/>
            <w:vAlign w:val="center"/>
          </w:tcPr>
          <w:p w14:paraId="4FBF2D71" w14:textId="4C5D26BA" w:rsidR="00534888" w:rsidRPr="00D61E5D" w:rsidRDefault="00534888" w:rsidP="00E1699E">
            <w:pPr>
              <w:spacing w:after="40"/>
              <w:jc w:val="right"/>
              <w:rPr>
                <w:rFonts w:ascii="Garamond" w:hAnsi="Garamond"/>
              </w:rPr>
            </w:pPr>
            <w:r w:rsidRPr="00D61E5D">
              <w:rPr>
                <w:rFonts w:ascii="Garamond" w:hAnsi="Garamond"/>
              </w:rPr>
              <w:t>$10,000</w:t>
            </w:r>
          </w:p>
        </w:tc>
      </w:tr>
      <w:tr w:rsidR="00534888" w:rsidRPr="00970892" w14:paraId="2450DD27" w14:textId="77777777" w:rsidTr="00534888">
        <w:trPr>
          <w:trHeight w:val="634"/>
        </w:trPr>
        <w:tc>
          <w:tcPr>
            <w:tcW w:w="1296" w:type="dxa"/>
            <w:vAlign w:val="center"/>
          </w:tcPr>
          <w:p w14:paraId="356155D2" w14:textId="61A8F327" w:rsidR="00534888" w:rsidRPr="00970892" w:rsidRDefault="00534888" w:rsidP="00E1699E">
            <w:pPr>
              <w:spacing w:after="40"/>
              <w:jc w:val="center"/>
              <w:rPr>
                <w:rFonts w:ascii="Garamond" w:hAnsi="Garamond"/>
                <w:sz w:val="22"/>
                <w:szCs w:val="22"/>
              </w:rPr>
            </w:pPr>
            <w:r>
              <w:rPr>
                <w:rFonts w:ascii="Garamond" w:hAnsi="Garamond"/>
              </w:rPr>
              <w:t>12/22</w:t>
            </w:r>
          </w:p>
        </w:tc>
        <w:tc>
          <w:tcPr>
            <w:tcW w:w="1296" w:type="dxa"/>
            <w:vAlign w:val="center"/>
          </w:tcPr>
          <w:p w14:paraId="72261D8C" w14:textId="611D7917" w:rsidR="00534888" w:rsidRPr="00970892" w:rsidRDefault="00534888" w:rsidP="00E1699E">
            <w:pPr>
              <w:spacing w:after="40"/>
              <w:jc w:val="center"/>
              <w:rPr>
                <w:rFonts w:ascii="Garamond" w:hAnsi="Garamond"/>
                <w:sz w:val="22"/>
                <w:szCs w:val="22"/>
              </w:rPr>
            </w:pPr>
            <w:r>
              <w:rPr>
                <w:rFonts w:ascii="Garamond" w:hAnsi="Garamond"/>
              </w:rPr>
              <w:t>1</w:t>
            </w:r>
            <w:r w:rsidR="00F476A9">
              <w:rPr>
                <w:rFonts w:ascii="Garamond" w:hAnsi="Garamond"/>
              </w:rPr>
              <w:t>0</w:t>
            </w:r>
            <w:r>
              <w:rPr>
                <w:rFonts w:ascii="Garamond" w:hAnsi="Garamond"/>
              </w:rPr>
              <w:t>/28</w:t>
            </w:r>
          </w:p>
        </w:tc>
        <w:tc>
          <w:tcPr>
            <w:tcW w:w="7663" w:type="dxa"/>
            <w:vAlign w:val="center"/>
          </w:tcPr>
          <w:p w14:paraId="3B486FE8" w14:textId="54A2E1C8" w:rsidR="00534888" w:rsidRPr="00970892" w:rsidRDefault="00534888" w:rsidP="00E1699E">
            <w:pPr>
              <w:spacing w:after="40"/>
              <w:rPr>
                <w:rFonts w:ascii="Garamond" w:hAnsi="Garamond"/>
                <w:sz w:val="22"/>
                <w:szCs w:val="22"/>
              </w:rPr>
            </w:pPr>
            <w:r>
              <w:rPr>
                <w:rFonts w:ascii="Garamond" w:hAnsi="Garamond"/>
              </w:rPr>
              <w:t>1d. Monthly project planning meetings with City staff, vendors, subcontractors, and regulatory agencies, and preparation and submittal of meeting minutes to City and DOC as outlined in DEO Agreement No. MT047 Project Implementation through Phase 1, Phase 2, and Phase 3 (estimated 72 months)</w:t>
            </w:r>
            <w:r w:rsidR="003A74BC" w:rsidRPr="00F26623">
              <w:rPr>
                <w:rFonts w:ascii="Garamond" w:hAnsi="Garamond"/>
                <w:color w:val="FF0000"/>
                <w:u w:val="single"/>
              </w:rPr>
              <w:t xml:space="preserve"> A-1 Deliverables:</w:t>
            </w:r>
            <w:r w:rsidR="003A74BC">
              <w:rPr>
                <w:rFonts w:ascii="Garamond" w:hAnsi="Garamond"/>
                <w:color w:val="FF0000"/>
              </w:rPr>
              <w:t xml:space="preserve"> </w:t>
            </w:r>
            <w:r w:rsidR="003A74BC" w:rsidRPr="0087540B">
              <w:rPr>
                <w:rFonts w:ascii="Garamond" w:hAnsi="Garamond"/>
                <w:color w:val="FF0000"/>
                <w:highlight w:val="lightGray"/>
              </w:rPr>
              <w:t xml:space="preserve">A.12. </w:t>
            </w:r>
            <w:r w:rsidR="003A74BC" w:rsidRPr="0087540B">
              <w:rPr>
                <w:rFonts w:ascii="Garamond" w:hAnsi="Garamond"/>
                <w:color w:val="FF0000"/>
                <w:highlight w:val="lightGray"/>
                <w:u w:val="single"/>
              </w:rPr>
              <w:t>Project Implementation</w:t>
            </w:r>
            <w:r w:rsidR="003A74BC">
              <w:rPr>
                <w:rFonts w:ascii="Garamond" w:hAnsi="Garamond"/>
                <w:color w:val="FF0000"/>
              </w:rPr>
              <w:t xml:space="preserve"> - </w:t>
            </w:r>
            <w:r w:rsidR="003A74BC" w:rsidRPr="0026454A">
              <w:rPr>
                <w:rFonts w:ascii="Garamond" w:hAnsi="Garamond"/>
                <w:color w:val="FF0000"/>
              </w:rPr>
              <w:t xml:space="preserve">Conduct project planning meetings with </w:t>
            </w:r>
            <w:r w:rsidR="003A74BC">
              <w:rPr>
                <w:rFonts w:ascii="Garamond" w:hAnsi="Garamond"/>
                <w:color w:val="FF0000"/>
              </w:rPr>
              <w:t xml:space="preserve">the </w:t>
            </w:r>
            <w:r w:rsidR="003A74BC" w:rsidRPr="0026454A">
              <w:rPr>
                <w:rFonts w:ascii="Garamond" w:hAnsi="Garamond"/>
                <w:color w:val="FF0000"/>
              </w:rPr>
              <w:t xml:space="preserve">Subrecipient’s local governing body, vendors, subcontractors, and </w:t>
            </w:r>
            <w:r w:rsidR="003A74BC" w:rsidRPr="0026454A">
              <w:rPr>
                <w:rFonts w:ascii="Garamond" w:hAnsi="Garamond"/>
                <w:color w:val="FF0000"/>
              </w:rPr>
              <w:lastRenderedPageBreak/>
              <w:t>regulatory agencies to provide progress reports on subgrant activities; submit meeting attendance and minutes to Commerce.</w:t>
            </w:r>
          </w:p>
        </w:tc>
        <w:tc>
          <w:tcPr>
            <w:tcW w:w="1620" w:type="dxa"/>
            <w:vAlign w:val="center"/>
          </w:tcPr>
          <w:p w14:paraId="64F9EE6C" w14:textId="0D9D6EC7" w:rsidR="00534888" w:rsidRPr="00970892" w:rsidRDefault="00DB068B" w:rsidP="00E1699E">
            <w:pPr>
              <w:spacing w:after="40"/>
              <w:jc w:val="center"/>
              <w:rPr>
                <w:rFonts w:ascii="Garamond" w:hAnsi="Garamond"/>
                <w:sz w:val="22"/>
                <w:szCs w:val="22"/>
              </w:rPr>
            </w:pPr>
            <w:r>
              <w:rPr>
                <w:rFonts w:ascii="Garamond" w:hAnsi="Garamond"/>
                <w:sz w:val="22"/>
                <w:szCs w:val="22"/>
              </w:rPr>
              <w:lastRenderedPageBreak/>
              <w:t>72</w:t>
            </w:r>
          </w:p>
        </w:tc>
        <w:tc>
          <w:tcPr>
            <w:tcW w:w="2070" w:type="dxa"/>
            <w:vAlign w:val="center"/>
          </w:tcPr>
          <w:p w14:paraId="633C8896" w14:textId="33F1BDE2" w:rsidR="00534888" w:rsidRPr="00D61E5D" w:rsidRDefault="00534888" w:rsidP="00E1699E">
            <w:pPr>
              <w:spacing w:after="40"/>
              <w:jc w:val="right"/>
              <w:rPr>
                <w:rFonts w:ascii="Garamond" w:hAnsi="Garamond"/>
                <w:sz w:val="22"/>
                <w:szCs w:val="22"/>
              </w:rPr>
            </w:pPr>
            <w:r w:rsidRPr="00D61E5D">
              <w:rPr>
                <w:rFonts w:ascii="Garamond" w:hAnsi="Garamond"/>
              </w:rPr>
              <w:t>$989,443.39</w:t>
            </w:r>
          </w:p>
        </w:tc>
      </w:tr>
      <w:tr w:rsidR="00534888" w:rsidRPr="00970892" w14:paraId="5D532DA7" w14:textId="77777777" w:rsidTr="00534888">
        <w:trPr>
          <w:trHeight w:val="634"/>
        </w:trPr>
        <w:tc>
          <w:tcPr>
            <w:tcW w:w="1296" w:type="dxa"/>
            <w:vAlign w:val="center"/>
          </w:tcPr>
          <w:p w14:paraId="11ACA3B9" w14:textId="723B2ADA" w:rsidR="00534888" w:rsidRPr="00970892" w:rsidRDefault="00534888" w:rsidP="00E1699E">
            <w:pPr>
              <w:spacing w:after="40"/>
              <w:jc w:val="center"/>
              <w:rPr>
                <w:rFonts w:ascii="Garamond" w:hAnsi="Garamond"/>
              </w:rPr>
            </w:pPr>
            <w:r>
              <w:rPr>
                <w:rFonts w:ascii="Garamond" w:hAnsi="Garamond"/>
              </w:rPr>
              <w:t>6/24</w:t>
            </w:r>
          </w:p>
        </w:tc>
        <w:tc>
          <w:tcPr>
            <w:tcW w:w="1296" w:type="dxa"/>
            <w:vAlign w:val="center"/>
          </w:tcPr>
          <w:p w14:paraId="2711A03D" w14:textId="099B1847" w:rsidR="00534888" w:rsidRPr="00970892" w:rsidRDefault="00534888" w:rsidP="00E1699E">
            <w:pPr>
              <w:spacing w:after="40"/>
              <w:jc w:val="center"/>
              <w:rPr>
                <w:rFonts w:ascii="Garamond" w:hAnsi="Garamond"/>
              </w:rPr>
            </w:pPr>
            <w:r>
              <w:rPr>
                <w:rFonts w:ascii="Garamond" w:hAnsi="Garamond"/>
              </w:rPr>
              <w:t>12/24</w:t>
            </w:r>
          </w:p>
        </w:tc>
        <w:tc>
          <w:tcPr>
            <w:tcW w:w="7663" w:type="dxa"/>
            <w:vAlign w:val="center"/>
          </w:tcPr>
          <w:p w14:paraId="6A3D13B2" w14:textId="72D2EB58" w:rsidR="00534888" w:rsidRPr="00970892" w:rsidRDefault="00534888" w:rsidP="00E1699E">
            <w:pPr>
              <w:spacing w:after="40"/>
              <w:rPr>
                <w:rFonts w:ascii="Garamond" w:hAnsi="Garamond"/>
              </w:rPr>
            </w:pPr>
            <w:r>
              <w:rPr>
                <w:rFonts w:ascii="Garamond" w:hAnsi="Garamond"/>
              </w:rPr>
              <w:t>1e. Complete NEPA review (field investigations, records review, and site surveys)</w:t>
            </w:r>
            <w:r w:rsidR="00436CD5" w:rsidRPr="00F26623">
              <w:rPr>
                <w:rFonts w:ascii="Garamond" w:hAnsi="Garamond"/>
                <w:color w:val="FF0000"/>
                <w:u w:val="single"/>
              </w:rPr>
              <w:t xml:space="preserve"> A-1 Deliverables:</w:t>
            </w:r>
            <w:r w:rsidR="00436CD5">
              <w:rPr>
                <w:rFonts w:ascii="Garamond" w:hAnsi="Garamond"/>
                <w:color w:val="FF0000"/>
              </w:rPr>
              <w:t xml:space="preserve"> </w:t>
            </w:r>
            <w:r w:rsidR="00436CD5" w:rsidRPr="00FC653C">
              <w:rPr>
                <w:rFonts w:ascii="Garamond" w:hAnsi="Garamond"/>
                <w:color w:val="FF0000"/>
                <w:highlight w:val="cyan"/>
              </w:rPr>
              <w:t xml:space="preserve">C.3. </w:t>
            </w:r>
            <w:r w:rsidR="00436CD5" w:rsidRPr="00000A13">
              <w:rPr>
                <w:rFonts w:ascii="Garamond" w:hAnsi="Garamond"/>
                <w:color w:val="FF0000"/>
                <w:highlight w:val="cyan"/>
                <w:u w:val="single"/>
              </w:rPr>
              <w:t>Engineering and Design</w:t>
            </w:r>
            <w:r w:rsidR="00436CD5">
              <w:rPr>
                <w:rFonts w:ascii="Garamond" w:hAnsi="Garamond"/>
                <w:color w:val="FF0000"/>
              </w:rPr>
              <w:t xml:space="preserve"> – Conduct Environmental Review/Assessment in accordance with HUD and Commerce Policies and the National Environmental Policy Act referenced in Attachment D.4.b. of this A-1 and carry out any mitigation measures required as a result of the Environmental Review findings.</w:t>
            </w:r>
          </w:p>
        </w:tc>
        <w:tc>
          <w:tcPr>
            <w:tcW w:w="1620" w:type="dxa"/>
            <w:vAlign w:val="center"/>
          </w:tcPr>
          <w:p w14:paraId="44297974" w14:textId="4E2F555D"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06253AF3" w14:textId="092D5F48" w:rsidR="00534888" w:rsidRPr="00D61E5D" w:rsidRDefault="00534888" w:rsidP="00E1699E">
            <w:pPr>
              <w:spacing w:after="40"/>
              <w:jc w:val="right"/>
              <w:rPr>
                <w:rFonts w:ascii="Garamond" w:hAnsi="Garamond"/>
              </w:rPr>
            </w:pPr>
            <w:r w:rsidRPr="00D61E5D">
              <w:rPr>
                <w:rFonts w:ascii="Garamond" w:hAnsi="Garamond"/>
              </w:rPr>
              <w:t>$174,942,41</w:t>
            </w:r>
          </w:p>
        </w:tc>
      </w:tr>
      <w:tr w:rsidR="00534888" w:rsidRPr="00970892" w14:paraId="06214470" w14:textId="77777777" w:rsidTr="00534888">
        <w:trPr>
          <w:trHeight w:val="634"/>
        </w:trPr>
        <w:tc>
          <w:tcPr>
            <w:tcW w:w="1296" w:type="dxa"/>
            <w:vAlign w:val="center"/>
          </w:tcPr>
          <w:p w14:paraId="15921460" w14:textId="7703EE5E" w:rsidR="00534888" w:rsidRPr="00970892" w:rsidRDefault="00534888" w:rsidP="00E1699E">
            <w:pPr>
              <w:spacing w:after="40"/>
              <w:jc w:val="center"/>
              <w:rPr>
                <w:rFonts w:ascii="Garamond" w:hAnsi="Garamond"/>
              </w:rPr>
            </w:pPr>
            <w:r>
              <w:rPr>
                <w:rFonts w:ascii="Garamond" w:hAnsi="Garamond"/>
              </w:rPr>
              <w:t>9/24</w:t>
            </w:r>
          </w:p>
        </w:tc>
        <w:tc>
          <w:tcPr>
            <w:tcW w:w="1296" w:type="dxa"/>
            <w:vAlign w:val="center"/>
          </w:tcPr>
          <w:p w14:paraId="2024607F" w14:textId="5D75362D" w:rsidR="00534888" w:rsidRPr="00970892" w:rsidRDefault="00534888" w:rsidP="00E1699E">
            <w:pPr>
              <w:spacing w:after="40"/>
              <w:jc w:val="center"/>
              <w:rPr>
                <w:rFonts w:ascii="Garamond" w:hAnsi="Garamond"/>
              </w:rPr>
            </w:pPr>
            <w:r>
              <w:rPr>
                <w:rFonts w:ascii="Garamond" w:hAnsi="Garamond"/>
              </w:rPr>
              <w:t>11/24</w:t>
            </w:r>
          </w:p>
        </w:tc>
        <w:tc>
          <w:tcPr>
            <w:tcW w:w="7663" w:type="dxa"/>
            <w:vAlign w:val="center"/>
          </w:tcPr>
          <w:p w14:paraId="2E96B5C4" w14:textId="0586F8CE" w:rsidR="00534888" w:rsidRPr="00970892" w:rsidRDefault="00534888" w:rsidP="00E1699E">
            <w:pPr>
              <w:spacing w:after="40"/>
              <w:rPr>
                <w:rFonts w:ascii="Garamond" w:hAnsi="Garamond"/>
              </w:rPr>
            </w:pPr>
            <w:r>
              <w:rPr>
                <w:rFonts w:ascii="Garamond" w:hAnsi="Garamond"/>
              </w:rPr>
              <w:t>1f. Prepare and submit NEPA/Findings and Recommendations Report (DRAFT)</w:t>
            </w:r>
            <w:r w:rsidR="00581FDB" w:rsidRPr="00F26623">
              <w:rPr>
                <w:rFonts w:ascii="Garamond" w:hAnsi="Garamond"/>
                <w:color w:val="FF0000"/>
                <w:u w:val="single"/>
              </w:rPr>
              <w:t xml:space="preserve"> A-1 Deliverables:</w:t>
            </w:r>
            <w:r w:rsidR="00581FDB">
              <w:rPr>
                <w:rFonts w:ascii="Garamond" w:hAnsi="Garamond"/>
                <w:color w:val="FF0000"/>
              </w:rPr>
              <w:t xml:space="preserve"> </w:t>
            </w:r>
            <w:r w:rsidR="00581FDB" w:rsidRPr="00FC653C">
              <w:rPr>
                <w:rFonts w:ascii="Garamond" w:hAnsi="Garamond"/>
                <w:color w:val="FF0000"/>
                <w:highlight w:val="cyan"/>
              </w:rPr>
              <w:t xml:space="preserve">C.3. </w:t>
            </w:r>
            <w:r w:rsidR="00581FDB" w:rsidRPr="00000A13">
              <w:rPr>
                <w:rFonts w:ascii="Garamond" w:hAnsi="Garamond"/>
                <w:color w:val="FF0000"/>
                <w:highlight w:val="cyan"/>
                <w:u w:val="single"/>
              </w:rPr>
              <w:t>Engineering and Design</w:t>
            </w:r>
            <w:r w:rsidR="00581FDB">
              <w:rPr>
                <w:rFonts w:ascii="Garamond" w:hAnsi="Garamond"/>
                <w:color w:val="FF0000"/>
              </w:rPr>
              <w:t xml:space="preserve"> – Conduct Environmental Review/Assessment in accordance with HUD and Commerce Policies and the National Environmental Policy Act referenced in Attachment D.4.b. of this A-1 and carry out any mitigation measures required as a result of the Environmental Review findings.</w:t>
            </w:r>
          </w:p>
        </w:tc>
        <w:tc>
          <w:tcPr>
            <w:tcW w:w="1620" w:type="dxa"/>
            <w:vAlign w:val="center"/>
          </w:tcPr>
          <w:p w14:paraId="66C7DA92" w14:textId="01EEC8D4"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1C18FFFD" w14:textId="212D9042" w:rsidR="00534888" w:rsidRPr="00D61E5D" w:rsidRDefault="00534888" w:rsidP="00E1699E">
            <w:pPr>
              <w:spacing w:after="40"/>
              <w:jc w:val="right"/>
              <w:rPr>
                <w:rFonts w:ascii="Garamond" w:hAnsi="Garamond"/>
              </w:rPr>
            </w:pPr>
            <w:r w:rsidRPr="00D61E5D">
              <w:rPr>
                <w:rFonts w:ascii="Garamond" w:hAnsi="Garamond"/>
              </w:rPr>
              <w:t>$57,369.90</w:t>
            </w:r>
          </w:p>
        </w:tc>
      </w:tr>
      <w:tr w:rsidR="00534888" w:rsidRPr="00970892" w14:paraId="740FD9CB" w14:textId="77777777" w:rsidTr="00534888">
        <w:trPr>
          <w:trHeight w:val="634"/>
        </w:trPr>
        <w:tc>
          <w:tcPr>
            <w:tcW w:w="1296" w:type="dxa"/>
            <w:vAlign w:val="center"/>
          </w:tcPr>
          <w:p w14:paraId="3DDE3AF4" w14:textId="620A20FF" w:rsidR="00534888" w:rsidRPr="00970892" w:rsidRDefault="00534888" w:rsidP="00E1699E">
            <w:pPr>
              <w:spacing w:after="40"/>
              <w:jc w:val="center"/>
              <w:rPr>
                <w:rFonts w:ascii="Garamond" w:hAnsi="Garamond"/>
              </w:rPr>
            </w:pPr>
            <w:r>
              <w:rPr>
                <w:rFonts w:ascii="Garamond" w:hAnsi="Garamond"/>
              </w:rPr>
              <w:t>11/24</w:t>
            </w:r>
          </w:p>
        </w:tc>
        <w:tc>
          <w:tcPr>
            <w:tcW w:w="1296" w:type="dxa"/>
            <w:vAlign w:val="center"/>
          </w:tcPr>
          <w:p w14:paraId="11887BCF" w14:textId="0FC6E8AC" w:rsidR="00534888" w:rsidRPr="00970892" w:rsidRDefault="00534888" w:rsidP="00E1699E">
            <w:pPr>
              <w:spacing w:after="40"/>
              <w:jc w:val="center"/>
              <w:rPr>
                <w:rFonts w:ascii="Garamond" w:hAnsi="Garamond"/>
              </w:rPr>
            </w:pPr>
            <w:r>
              <w:rPr>
                <w:rFonts w:ascii="Garamond" w:hAnsi="Garamond"/>
              </w:rPr>
              <w:t>12/24</w:t>
            </w:r>
          </w:p>
        </w:tc>
        <w:tc>
          <w:tcPr>
            <w:tcW w:w="7663" w:type="dxa"/>
            <w:vAlign w:val="center"/>
          </w:tcPr>
          <w:p w14:paraId="3C026D85" w14:textId="6A75BD73" w:rsidR="00534888" w:rsidRPr="00970892" w:rsidRDefault="00534888" w:rsidP="00E1699E">
            <w:pPr>
              <w:spacing w:after="40"/>
              <w:rPr>
                <w:rFonts w:ascii="Garamond" w:hAnsi="Garamond"/>
              </w:rPr>
            </w:pPr>
            <w:r>
              <w:rPr>
                <w:rFonts w:ascii="Garamond" w:hAnsi="Garamond"/>
              </w:rPr>
              <w:t>1f. Prepare and submit NEPA Findings and Recommendations Report (FINAL)</w:t>
            </w:r>
            <w:r w:rsidR="00581FDB" w:rsidRPr="00F26623">
              <w:rPr>
                <w:rFonts w:ascii="Garamond" w:hAnsi="Garamond"/>
                <w:color w:val="FF0000"/>
                <w:u w:val="single"/>
              </w:rPr>
              <w:t xml:space="preserve"> A-1 Deliverables:</w:t>
            </w:r>
            <w:r w:rsidR="00581FDB">
              <w:rPr>
                <w:rFonts w:ascii="Garamond" w:hAnsi="Garamond"/>
                <w:color w:val="FF0000"/>
              </w:rPr>
              <w:t xml:space="preserve"> </w:t>
            </w:r>
            <w:r w:rsidR="00581FDB" w:rsidRPr="00FC653C">
              <w:rPr>
                <w:rFonts w:ascii="Garamond" w:hAnsi="Garamond"/>
                <w:color w:val="FF0000"/>
                <w:highlight w:val="cyan"/>
              </w:rPr>
              <w:t xml:space="preserve">C.3. </w:t>
            </w:r>
            <w:r w:rsidR="00581FDB" w:rsidRPr="00000A13">
              <w:rPr>
                <w:rFonts w:ascii="Garamond" w:hAnsi="Garamond"/>
                <w:color w:val="FF0000"/>
                <w:highlight w:val="cyan"/>
                <w:u w:val="single"/>
              </w:rPr>
              <w:t>Engineering and Design</w:t>
            </w:r>
            <w:r w:rsidR="00581FDB">
              <w:rPr>
                <w:rFonts w:ascii="Garamond" w:hAnsi="Garamond"/>
                <w:color w:val="FF0000"/>
              </w:rPr>
              <w:t xml:space="preserve"> – Conduct Environmental Review/Assessment in accordance with HUD and Commerce Policies and the National Environmental Policy Act referenced in Attachment D.4.b. of this A-1 and carry out any mitigation measures required as a result of the Environmental Review findings.</w:t>
            </w:r>
          </w:p>
        </w:tc>
        <w:tc>
          <w:tcPr>
            <w:tcW w:w="1620" w:type="dxa"/>
            <w:vAlign w:val="center"/>
          </w:tcPr>
          <w:p w14:paraId="44305F6F" w14:textId="7FE6697B"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0EC9F02E" w14:textId="2BF7B33A" w:rsidR="00534888" w:rsidRPr="00D61E5D" w:rsidRDefault="00534888" w:rsidP="00E1699E">
            <w:pPr>
              <w:spacing w:after="40"/>
              <w:jc w:val="right"/>
              <w:rPr>
                <w:rFonts w:ascii="Garamond" w:hAnsi="Garamond"/>
              </w:rPr>
            </w:pPr>
            <w:r w:rsidRPr="00D61E5D">
              <w:rPr>
                <w:rFonts w:ascii="Garamond" w:hAnsi="Garamond"/>
              </w:rPr>
              <w:t>$54,746.50</w:t>
            </w:r>
          </w:p>
        </w:tc>
      </w:tr>
      <w:tr w:rsidR="00534888" w:rsidRPr="00970892" w14:paraId="4B6FB1BD" w14:textId="77777777" w:rsidTr="00534888">
        <w:trPr>
          <w:trHeight w:val="634"/>
        </w:trPr>
        <w:tc>
          <w:tcPr>
            <w:tcW w:w="1296" w:type="dxa"/>
            <w:vAlign w:val="center"/>
          </w:tcPr>
          <w:p w14:paraId="61376A6F" w14:textId="692855BE" w:rsidR="00534888" w:rsidRPr="00970892" w:rsidRDefault="00534888" w:rsidP="00E1699E">
            <w:pPr>
              <w:spacing w:after="40"/>
              <w:jc w:val="center"/>
              <w:rPr>
                <w:rFonts w:ascii="Garamond" w:hAnsi="Garamond"/>
              </w:rPr>
            </w:pPr>
            <w:r>
              <w:rPr>
                <w:rFonts w:ascii="Garamond" w:hAnsi="Garamond"/>
              </w:rPr>
              <w:t>11/23</w:t>
            </w:r>
          </w:p>
        </w:tc>
        <w:tc>
          <w:tcPr>
            <w:tcW w:w="1296" w:type="dxa"/>
            <w:vAlign w:val="center"/>
          </w:tcPr>
          <w:p w14:paraId="25FB0DC0" w14:textId="26141D94" w:rsidR="00534888" w:rsidRPr="00970892" w:rsidRDefault="00534888" w:rsidP="00E1699E">
            <w:pPr>
              <w:spacing w:after="40"/>
              <w:jc w:val="center"/>
              <w:rPr>
                <w:rFonts w:ascii="Garamond" w:hAnsi="Garamond"/>
              </w:rPr>
            </w:pPr>
            <w:r>
              <w:rPr>
                <w:rFonts w:ascii="Garamond" w:hAnsi="Garamond"/>
              </w:rPr>
              <w:t>1</w:t>
            </w:r>
            <w:r w:rsidR="00F476A9">
              <w:rPr>
                <w:rFonts w:ascii="Garamond" w:hAnsi="Garamond"/>
              </w:rPr>
              <w:t>0</w:t>
            </w:r>
            <w:r>
              <w:rPr>
                <w:rFonts w:ascii="Garamond" w:hAnsi="Garamond"/>
              </w:rPr>
              <w:t>/28</w:t>
            </w:r>
          </w:p>
        </w:tc>
        <w:tc>
          <w:tcPr>
            <w:tcW w:w="7663" w:type="dxa"/>
            <w:vAlign w:val="center"/>
          </w:tcPr>
          <w:p w14:paraId="2B4B4808" w14:textId="172BAED1" w:rsidR="00534888" w:rsidRPr="00970892" w:rsidRDefault="00534888" w:rsidP="00E1699E">
            <w:pPr>
              <w:spacing w:after="40"/>
              <w:rPr>
                <w:rFonts w:ascii="Garamond" w:hAnsi="Garamond"/>
              </w:rPr>
            </w:pPr>
            <w:r>
              <w:rPr>
                <w:rFonts w:ascii="Garamond" w:hAnsi="Garamond"/>
              </w:rPr>
              <w:t>1g. Project Oversight and Program Management, communications with regulatory agencies, QA/QC oversight, compliance maintenance, etc., as outlined in DOC Agreement No MT047 Project Implementation through Phase 1, Phase 2, and Phase 3</w:t>
            </w:r>
            <w:r w:rsidR="00700D7B" w:rsidRPr="00F26623">
              <w:rPr>
                <w:rFonts w:ascii="Garamond" w:hAnsi="Garamond"/>
                <w:color w:val="FF0000"/>
                <w:u w:val="single"/>
              </w:rPr>
              <w:t xml:space="preserve"> A-1 Deliverables:</w:t>
            </w:r>
            <w:r w:rsidR="00700D7B">
              <w:rPr>
                <w:rFonts w:ascii="Garamond" w:hAnsi="Garamond"/>
                <w:color w:val="FF0000"/>
              </w:rPr>
              <w:t xml:space="preserve"> </w:t>
            </w:r>
            <w:r w:rsidR="00700D7B" w:rsidRPr="00356B55">
              <w:rPr>
                <w:rFonts w:ascii="Garamond" w:hAnsi="Garamond"/>
                <w:color w:val="FF0000"/>
                <w:highlight w:val="lightGray"/>
              </w:rPr>
              <w:t xml:space="preserve">A.2. </w:t>
            </w:r>
            <w:r w:rsidR="00700D7B" w:rsidRPr="00356B55">
              <w:rPr>
                <w:rFonts w:ascii="Garamond" w:hAnsi="Garamond"/>
                <w:color w:val="FF0000"/>
                <w:highlight w:val="lightGray"/>
                <w:u w:val="single"/>
              </w:rPr>
              <w:t>Project Implementation</w:t>
            </w:r>
            <w:r w:rsidR="00700D7B">
              <w:rPr>
                <w:rFonts w:ascii="Garamond" w:hAnsi="Garamond"/>
                <w:color w:val="FF0000"/>
              </w:rPr>
              <w:t xml:space="preserve"> - </w:t>
            </w:r>
            <w:r w:rsidR="00700D7B" w:rsidRPr="0035695F">
              <w:rPr>
                <w:rFonts w:ascii="Garamond" w:hAnsi="Garamond"/>
                <w:color w:val="FF0000"/>
              </w:rPr>
              <w:t xml:space="preserve">Develop policies for the Recipient to adopt related to special conditions listed in the subgrant agreement. </w:t>
            </w:r>
            <w:r w:rsidR="00700D7B" w:rsidRPr="0016628B">
              <w:rPr>
                <w:rFonts w:ascii="Garamond" w:hAnsi="Garamond"/>
                <w:color w:val="FF0000"/>
                <w:shd w:val="clear" w:color="auto" w:fill="D0CECE" w:themeFill="background2" w:themeFillShade="E6"/>
              </w:rPr>
              <w:t>A.4.</w:t>
            </w:r>
            <w:r w:rsidR="00700D7B" w:rsidRPr="0035695F">
              <w:rPr>
                <w:rFonts w:ascii="Garamond" w:hAnsi="Garamond"/>
                <w:color w:val="FF0000"/>
              </w:rPr>
              <w:t xml:space="preserve">Prepare </w:t>
            </w:r>
            <w:r w:rsidR="00700D7B">
              <w:rPr>
                <w:rFonts w:ascii="Garamond" w:hAnsi="Garamond"/>
                <w:color w:val="FF0000"/>
              </w:rPr>
              <w:t xml:space="preserve">a </w:t>
            </w:r>
            <w:r w:rsidR="00700D7B" w:rsidRPr="0035695F">
              <w:rPr>
                <w:rFonts w:ascii="Garamond" w:hAnsi="Garamond"/>
                <w:color w:val="FF0000"/>
              </w:rPr>
              <w:t xml:space="preserve">list of minority and women business enterprise (MBE/WBE) firms that operate in the Recipient’s area. </w:t>
            </w:r>
            <w:r w:rsidR="00700D7B" w:rsidRPr="0082373E">
              <w:rPr>
                <w:rFonts w:ascii="Garamond" w:hAnsi="Garamond"/>
                <w:color w:val="FF0000"/>
                <w:highlight w:val="lightGray"/>
              </w:rPr>
              <w:t>A.7.</w:t>
            </w:r>
            <w:r w:rsidR="00700D7B" w:rsidRPr="0035695F">
              <w:rPr>
                <w:rFonts w:ascii="Garamond" w:hAnsi="Garamond"/>
                <w:color w:val="FF0000"/>
              </w:rPr>
              <w:t xml:space="preserve"> </w:t>
            </w:r>
            <w:r w:rsidR="00700D7B" w:rsidRPr="0035695F">
              <w:rPr>
                <w:rFonts w:ascii="Garamond" w:hAnsi="Garamond"/>
                <w:iCs/>
                <w:color w:val="FF0000"/>
              </w:rPr>
              <w:t>Conduct a Fair Housing activity</w:t>
            </w:r>
            <w:r w:rsidR="00700D7B">
              <w:rPr>
                <w:rFonts w:ascii="Garamond" w:hAnsi="Garamond"/>
                <w:iCs/>
                <w:color w:val="FF0000"/>
              </w:rPr>
              <w:t xml:space="preserve">. </w:t>
            </w:r>
            <w:r w:rsidR="00700D7B" w:rsidRPr="0082373E">
              <w:rPr>
                <w:rFonts w:ascii="Garamond" w:hAnsi="Garamond"/>
                <w:iCs/>
                <w:color w:val="FF0000"/>
                <w:highlight w:val="lightGray"/>
              </w:rPr>
              <w:t>A.9.</w:t>
            </w:r>
            <w:r w:rsidR="00700D7B">
              <w:rPr>
                <w:rFonts w:ascii="Garamond" w:hAnsi="Garamond"/>
                <w:iCs/>
                <w:color w:val="FF0000"/>
              </w:rPr>
              <w:t xml:space="preserve"> Review contractor payrolls and interview employees to determine compliance with the Davis-Bacon Act, the Contract Work Hours and Safety Standards Act, and the Copeland “Anti-Kickback” Act. </w:t>
            </w:r>
            <w:r w:rsidR="00700D7B" w:rsidRPr="0082373E">
              <w:rPr>
                <w:rFonts w:ascii="Garamond" w:hAnsi="Garamond"/>
                <w:iCs/>
                <w:color w:val="FF0000"/>
                <w:highlight w:val="lightGray"/>
              </w:rPr>
              <w:t>A.10.</w:t>
            </w:r>
            <w:r w:rsidR="00700D7B">
              <w:rPr>
                <w:rFonts w:ascii="Garamond" w:hAnsi="Garamond"/>
                <w:iCs/>
                <w:color w:val="FF0000"/>
              </w:rPr>
              <w:t xml:space="preserve"> Maintain Project Files. </w:t>
            </w:r>
            <w:r w:rsidR="00700D7B" w:rsidRPr="0082373E">
              <w:rPr>
                <w:rFonts w:ascii="Garamond" w:hAnsi="Garamond"/>
                <w:iCs/>
                <w:color w:val="FF0000"/>
                <w:highlight w:val="lightGray"/>
              </w:rPr>
              <w:t>A.13.</w:t>
            </w:r>
            <w:r w:rsidR="00700D7B">
              <w:rPr>
                <w:rFonts w:ascii="Garamond" w:hAnsi="Garamond"/>
                <w:iCs/>
                <w:color w:val="FF0000"/>
              </w:rPr>
              <w:t xml:space="preserve"> Prepare documentation </w:t>
            </w:r>
            <w:proofErr w:type="gramStart"/>
            <w:r w:rsidR="00700D7B">
              <w:rPr>
                <w:rFonts w:ascii="Garamond" w:hAnsi="Garamond"/>
                <w:iCs/>
                <w:color w:val="FF0000"/>
              </w:rPr>
              <w:t>for, or</w:t>
            </w:r>
            <w:proofErr w:type="gramEnd"/>
            <w:r w:rsidR="00700D7B">
              <w:rPr>
                <w:rFonts w:ascii="Garamond" w:hAnsi="Garamond"/>
                <w:iCs/>
                <w:color w:val="FF0000"/>
              </w:rPr>
              <w:t xml:space="preserve"> participate in monitoring visits in person or virtually during monitoring with Commerce. </w:t>
            </w:r>
            <w:r w:rsidR="00700D7B" w:rsidRPr="0082373E">
              <w:rPr>
                <w:rFonts w:ascii="Garamond" w:hAnsi="Garamond"/>
                <w:color w:val="FF0000"/>
                <w:highlight w:val="lightGray"/>
              </w:rPr>
              <w:t>A.19.</w:t>
            </w:r>
            <w:r w:rsidR="00700D7B" w:rsidRPr="0035695F">
              <w:rPr>
                <w:rFonts w:ascii="Garamond" w:hAnsi="Garamond"/>
                <w:color w:val="FF0000"/>
              </w:rPr>
              <w:t xml:space="preserve"> Prepare </w:t>
            </w:r>
            <w:r w:rsidR="00700D7B">
              <w:rPr>
                <w:rFonts w:ascii="Garamond" w:hAnsi="Garamond"/>
                <w:color w:val="FF0000"/>
              </w:rPr>
              <w:t>responses to monitoring findings and concerns for the recipient to submit to Commerce or HUD.</w:t>
            </w:r>
          </w:p>
        </w:tc>
        <w:tc>
          <w:tcPr>
            <w:tcW w:w="1620" w:type="dxa"/>
            <w:vAlign w:val="center"/>
          </w:tcPr>
          <w:p w14:paraId="0217271D" w14:textId="00C789C1" w:rsidR="00534888" w:rsidRPr="00970892" w:rsidRDefault="00213527" w:rsidP="00E1699E">
            <w:pPr>
              <w:spacing w:after="40"/>
              <w:jc w:val="center"/>
              <w:rPr>
                <w:rFonts w:ascii="Garamond" w:hAnsi="Garamond"/>
              </w:rPr>
            </w:pPr>
            <w:r>
              <w:rPr>
                <w:rFonts w:ascii="Garamond" w:hAnsi="Garamond"/>
              </w:rPr>
              <w:t>72</w:t>
            </w:r>
          </w:p>
        </w:tc>
        <w:tc>
          <w:tcPr>
            <w:tcW w:w="2070" w:type="dxa"/>
            <w:vAlign w:val="center"/>
          </w:tcPr>
          <w:p w14:paraId="4D442C98" w14:textId="25723B1D" w:rsidR="00534888" w:rsidRPr="00D61E5D" w:rsidRDefault="00534888" w:rsidP="00E1699E">
            <w:pPr>
              <w:spacing w:after="40"/>
              <w:jc w:val="right"/>
              <w:rPr>
                <w:rFonts w:ascii="Garamond" w:hAnsi="Garamond"/>
              </w:rPr>
            </w:pPr>
            <w:r w:rsidRPr="00D61E5D">
              <w:rPr>
                <w:rFonts w:ascii="Garamond" w:hAnsi="Garamond"/>
              </w:rPr>
              <w:t>$2,092,098.11</w:t>
            </w:r>
          </w:p>
        </w:tc>
      </w:tr>
      <w:tr w:rsidR="00534888" w:rsidRPr="00970892" w14:paraId="0EE051D6" w14:textId="77777777" w:rsidTr="00D61E5D">
        <w:trPr>
          <w:trHeight w:val="634"/>
        </w:trPr>
        <w:tc>
          <w:tcPr>
            <w:tcW w:w="1296" w:type="dxa"/>
            <w:vAlign w:val="center"/>
          </w:tcPr>
          <w:p w14:paraId="3DA2B170" w14:textId="612C8FE6" w:rsidR="00534888" w:rsidRDefault="00534888" w:rsidP="00E1699E">
            <w:pPr>
              <w:spacing w:after="40"/>
              <w:jc w:val="center"/>
              <w:rPr>
                <w:rFonts w:ascii="Garamond" w:hAnsi="Garamond"/>
              </w:rPr>
            </w:pPr>
            <w:r>
              <w:rPr>
                <w:rFonts w:ascii="Garamond" w:hAnsi="Garamond"/>
              </w:rPr>
              <w:t>11/23</w:t>
            </w:r>
          </w:p>
        </w:tc>
        <w:tc>
          <w:tcPr>
            <w:tcW w:w="1296" w:type="dxa"/>
            <w:vAlign w:val="center"/>
          </w:tcPr>
          <w:p w14:paraId="257DEEEE" w14:textId="3DCF3F84" w:rsidR="00534888" w:rsidRDefault="00534888" w:rsidP="00E1699E">
            <w:pPr>
              <w:spacing w:after="40"/>
              <w:jc w:val="center"/>
              <w:rPr>
                <w:rFonts w:ascii="Garamond" w:hAnsi="Garamond"/>
              </w:rPr>
            </w:pPr>
            <w:r>
              <w:rPr>
                <w:rFonts w:ascii="Garamond" w:hAnsi="Garamond"/>
              </w:rPr>
              <w:t>12/24</w:t>
            </w:r>
          </w:p>
        </w:tc>
        <w:tc>
          <w:tcPr>
            <w:tcW w:w="7663" w:type="dxa"/>
            <w:vAlign w:val="center"/>
          </w:tcPr>
          <w:p w14:paraId="62D7DE57" w14:textId="77777777" w:rsidR="00387CFB" w:rsidRDefault="00534888" w:rsidP="007671F5">
            <w:pPr>
              <w:spacing w:after="40"/>
              <w:rPr>
                <w:rFonts w:ascii="Garamond" w:hAnsi="Garamond"/>
                <w:color w:val="FF0000"/>
                <w:u w:val="single"/>
              </w:rPr>
            </w:pPr>
            <w:r>
              <w:rPr>
                <w:rFonts w:ascii="Garamond" w:hAnsi="Garamond"/>
              </w:rPr>
              <w:t>2d. Stakeholder coordination with property owners within the Feasibility Study project area to obtain site access and review the scope of work</w:t>
            </w:r>
            <w:r w:rsidR="005417B3" w:rsidRPr="00F26623">
              <w:rPr>
                <w:rFonts w:ascii="Garamond" w:hAnsi="Garamond"/>
                <w:color w:val="FF0000"/>
                <w:u w:val="single"/>
              </w:rPr>
              <w:t xml:space="preserve"> </w:t>
            </w:r>
          </w:p>
          <w:p w14:paraId="62DF03BF" w14:textId="2A6AEB76" w:rsidR="007671F5" w:rsidRPr="007671F5" w:rsidRDefault="005417B3" w:rsidP="007671F5">
            <w:pPr>
              <w:spacing w:after="40"/>
              <w:rPr>
                <w:rFonts w:ascii="Garamond" w:hAnsi="Garamond"/>
                <w:color w:val="FF0000"/>
              </w:rPr>
            </w:pPr>
            <w:bookmarkStart w:id="1" w:name="OLE_LINK1"/>
            <w:r w:rsidRPr="00F26623">
              <w:rPr>
                <w:rFonts w:ascii="Garamond" w:hAnsi="Garamond"/>
                <w:color w:val="FF0000"/>
                <w:u w:val="single"/>
              </w:rPr>
              <w:t>A-1 Deliverables:</w:t>
            </w:r>
            <w:r>
              <w:rPr>
                <w:rFonts w:ascii="Garamond" w:hAnsi="Garamond"/>
                <w:color w:val="FF0000"/>
              </w:rPr>
              <w:t xml:space="preserve"> </w:t>
            </w:r>
            <w:r w:rsidR="007671F5" w:rsidRPr="007671F5">
              <w:rPr>
                <w:rFonts w:ascii="Garamond" w:hAnsi="Garamond"/>
                <w:color w:val="FF0000"/>
                <w:shd w:val="clear" w:color="auto" w:fill="FFC000"/>
              </w:rPr>
              <w:t xml:space="preserve">B.2. </w:t>
            </w:r>
            <w:r w:rsidR="007671F5" w:rsidRPr="007671F5">
              <w:rPr>
                <w:rFonts w:ascii="Garamond" w:hAnsi="Garamond"/>
                <w:color w:val="FF0000"/>
                <w:u w:val="single"/>
                <w:shd w:val="clear" w:color="auto" w:fill="FFC000"/>
              </w:rPr>
              <w:t>Feasibility Study</w:t>
            </w:r>
            <w:r w:rsidR="007671F5" w:rsidRPr="007671F5">
              <w:rPr>
                <w:rFonts w:ascii="Garamond" w:hAnsi="Garamond"/>
                <w:color w:val="FF0000"/>
                <w:u w:val="single"/>
              </w:rPr>
              <w:t xml:space="preserve"> </w:t>
            </w:r>
            <w:r w:rsidR="007671F5" w:rsidRPr="007671F5">
              <w:rPr>
                <w:rFonts w:ascii="Garamond" w:hAnsi="Garamond"/>
                <w:color w:val="FF0000"/>
              </w:rPr>
              <w:t xml:space="preserve">- The sub-recipient will specify property required to obtain easements for project implementation and: </w:t>
            </w:r>
          </w:p>
          <w:p w14:paraId="209FA7C1" w14:textId="77777777" w:rsidR="007671F5" w:rsidRPr="007671F5" w:rsidRDefault="007671F5" w:rsidP="007671F5">
            <w:pPr>
              <w:numPr>
                <w:ilvl w:val="0"/>
                <w:numId w:val="2"/>
              </w:numPr>
              <w:spacing w:after="40" w:line="276" w:lineRule="auto"/>
              <w:contextualSpacing/>
              <w:rPr>
                <w:rFonts w:ascii="Garamond" w:hAnsi="Garamond"/>
              </w:rPr>
            </w:pPr>
            <w:r w:rsidRPr="007671F5">
              <w:rPr>
                <w:rFonts w:ascii="Garamond" w:hAnsi="Garamond"/>
                <w:color w:val="FF0000"/>
              </w:rPr>
              <w:t>Coordinate with property owners in accordance with Uniform Relocation Act requirements, and</w:t>
            </w:r>
          </w:p>
          <w:p w14:paraId="6B43E0BF" w14:textId="456071E3" w:rsidR="00534888" w:rsidRPr="0087777C" w:rsidRDefault="007671F5" w:rsidP="007671F5">
            <w:pPr>
              <w:spacing w:after="40"/>
              <w:rPr>
                <w:rFonts w:ascii="Garamond" w:hAnsi="Garamond"/>
              </w:rPr>
            </w:pPr>
            <w:r w:rsidRPr="0087777C">
              <w:rPr>
                <w:rFonts w:ascii="Garamond" w:eastAsiaTheme="minorHAnsi" w:hAnsi="Garamond" w:cstheme="minorBidi"/>
                <w:color w:val="FF0000"/>
              </w:rPr>
              <w:t>(c). Scope community engagement specifics during design and construction, including number o</w:t>
            </w:r>
            <w:r w:rsidR="0087777C">
              <w:rPr>
                <w:rFonts w:ascii="Garamond" w:eastAsiaTheme="minorHAnsi" w:hAnsi="Garamond" w:cstheme="minorBidi"/>
                <w:color w:val="FF0000"/>
              </w:rPr>
              <w:t>f</w:t>
            </w:r>
            <w:r w:rsidRPr="0087777C">
              <w:rPr>
                <w:rFonts w:ascii="Garamond" w:eastAsiaTheme="minorHAnsi" w:hAnsi="Garamond" w:cstheme="minorBidi"/>
                <w:color w:val="FF0000"/>
              </w:rPr>
              <w:t xml:space="preserve"> public meetings held.</w:t>
            </w:r>
            <w:bookmarkEnd w:id="1"/>
          </w:p>
        </w:tc>
        <w:tc>
          <w:tcPr>
            <w:tcW w:w="1620" w:type="dxa"/>
            <w:vAlign w:val="center"/>
          </w:tcPr>
          <w:p w14:paraId="2611F9BF" w14:textId="2B976879" w:rsidR="00534888" w:rsidRDefault="00534888" w:rsidP="00E1699E">
            <w:pPr>
              <w:spacing w:after="40"/>
              <w:jc w:val="center"/>
              <w:rPr>
                <w:rFonts w:ascii="Garamond" w:hAnsi="Garamond"/>
              </w:rPr>
            </w:pPr>
            <w:r>
              <w:rPr>
                <w:rFonts w:ascii="Garamond" w:hAnsi="Garamond"/>
              </w:rPr>
              <w:t>1</w:t>
            </w:r>
          </w:p>
        </w:tc>
        <w:tc>
          <w:tcPr>
            <w:tcW w:w="2070" w:type="dxa"/>
            <w:shd w:val="clear" w:color="auto" w:fill="auto"/>
            <w:vAlign w:val="center"/>
          </w:tcPr>
          <w:p w14:paraId="1AA6DFB1" w14:textId="55CB8C93" w:rsidR="00534888" w:rsidRPr="00D61E5D" w:rsidRDefault="00534888" w:rsidP="00E1699E">
            <w:pPr>
              <w:spacing w:after="40"/>
              <w:jc w:val="right"/>
              <w:rPr>
                <w:rFonts w:ascii="Garamond" w:hAnsi="Garamond"/>
              </w:rPr>
            </w:pPr>
            <w:r w:rsidRPr="00D61E5D">
              <w:rPr>
                <w:rFonts w:ascii="Garamond" w:hAnsi="Garamond"/>
              </w:rPr>
              <w:t>$27,811.25</w:t>
            </w:r>
          </w:p>
        </w:tc>
      </w:tr>
      <w:tr w:rsidR="003B5401" w:rsidRPr="00970892" w14:paraId="7B7F9C47" w14:textId="77777777" w:rsidTr="00D61E5D">
        <w:trPr>
          <w:trHeight w:val="634"/>
        </w:trPr>
        <w:tc>
          <w:tcPr>
            <w:tcW w:w="1296" w:type="dxa"/>
            <w:vAlign w:val="center"/>
          </w:tcPr>
          <w:p w14:paraId="4B27B55C" w14:textId="36C871A6"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4D65629D" w14:textId="0ABA23EB"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0E214B13" w14:textId="77777777" w:rsidR="003B5401" w:rsidRDefault="003B5401" w:rsidP="003B5401">
            <w:pPr>
              <w:spacing w:after="40"/>
              <w:rPr>
                <w:rFonts w:ascii="Garamond" w:hAnsi="Garamond"/>
              </w:rPr>
            </w:pPr>
            <w:r>
              <w:rPr>
                <w:rFonts w:ascii="Garamond" w:hAnsi="Garamond"/>
              </w:rPr>
              <w:t>2a. Floodway Encroachment Analysis (field investigations, records review, and site visits)</w:t>
            </w:r>
          </w:p>
          <w:p w14:paraId="320954A8" w14:textId="77777777" w:rsidR="00280602" w:rsidRDefault="00280602" w:rsidP="00280602">
            <w:pPr>
              <w:spacing w:after="40"/>
              <w:rPr>
                <w:rFonts w:ascii="Garamond" w:hAnsi="Garamond"/>
                <w:color w:val="FF0000"/>
              </w:rPr>
            </w:pPr>
            <w:r w:rsidRPr="00F26623">
              <w:rPr>
                <w:rFonts w:ascii="Garamond" w:hAnsi="Garamond"/>
                <w:color w:val="FF0000"/>
                <w:u w:val="single"/>
              </w:rPr>
              <w:t>A-1 Deliverables:</w:t>
            </w:r>
            <w:r>
              <w:rPr>
                <w:rFonts w:ascii="Garamond" w:hAnsi="Garamond"/>
                <w:color w:val="FF0000"/>
              </w:rPr>
              <w:t xml:space="preserve"> </w:t>
            </w:r>
            <w:r w:rsidRPr="00356B55">
              <w:rPr>
                <w:rFonts w:ascii="Garamond" w:hAnsi="Garamond"/>
                <w:color w:val="FF0000"/>
                <w:shd w:val="clear" w:color="auto" w:fill="FFC000"/>
              </w:rPr>
              <w:t xml:space="preserve">B.1 </w:t>
            </w:r>
            <w:r w:rsidRPr="00356B55">
              <w:rPr>
                <w:rFonts w:ascii="Garamond" w:hAnsi="Garamond"/>
                <w:color w:val="FF0000"/>
                <w:u w:val="single"/>
                <w:shd w:val="clear" w:color="auto" w:fill="FFC000"/>
              </w:rPr>
              <w:t>Feasibility Study</w:t>
            </w:r>
            <w:r w:rsidRPr="00233C0A">
              <w:rPr>
                <w:rFonts w:ascii="Garamond" w:hAnsi="Garamond"/>
                <w:color w:val="FF0000"/>
                <w:u w:val="single"/>
              </w:rPr>
              <w:t xml:space="preserve"> </w:t>
            </w:r>
            <w:r w:rsidRPr="00765899">
              <w:rPr>
                <w:rFonts w:ascii="Garamond" w:hAnsi="Garamond"/>
                <w:color w:val="FF0000"/>
              </w:rPr>
              <w:t xml:space="preserve">- </w:t>
            </w:r>
            <w:r>
              <w:rPr>
                <w:rFonts w:ascii="Garamond" w:hAnsi="Garamond"/>
                <w:color w:val="FF0000"/>
              </w:rPr>
              <w:t>Floodplain management and environmental review requirements. The sub-recipient will perform activities including the following:</w:t>
            </w:r>
          </w:p>
          <w:p w14:paraId="4584F2DB" w14:textId="2B01712C" w:rsidR="00473A97" w:rsidRPr="00970892" w:rsidRDefault="00280602" w:rsidP="00280602">
            <w:pPr>
              <w:spacing w:after="40"/>
              <w:rPr>
                <w:rFonts w:ascii="Garamond" w:hAnsi="Garamond"/>
              </w:rPr>
            </w:pPr>
            <w:r w:rsidRPr="00C64A29">
              <w:rPr>
                <w:rFonts w:ascii="Garamond" w:hAnsi="Garamond"/>
                <w:color w:val="FF0000"/>
              </w:rPr>
              <w:t>A floodway encroachment and environmental analysis to evaluate the hydraulic impact of the proposed pump station in the regulatory floodway, per 44 CFR 60.3(d)(3).</w:t>
            </w:r>
          </w:p>
        </w:tc>
        <w:tc>
          <w:tcPr>
            <w:tcW w:w="1620" w:type="dxa"/>
            <w:vAlign w:val="center"/>
          </w:tcPr>
          <w:p w14:paraId="1865A2E3" w14:textId="25467D9D" w:rsidR="003B5401" w:rsidRPr="00970892" w:rsidRDefault="003B5401" w:rsidP="003B5401">
            <w:pPr>
              <w:spacing w:after="40"/>
              <w:jc w:val="center"/>
              <w:rPr>
                <w:rFonts w:ascii="Garamond" w:hAnsi="Garamond"/>
              </w:rPr>
            </w:pPr>
            <w:r>
              <w:rPr>
                <w:rFonts w:ascii="Garamond" w:hAnsi="Garamond"/>
              </w:rPr>
              <w:t>4</w:t>
            </w:r>
          </w:p>
        </w:tc>
        <w:tc>
          <w:tcPr>
            <w:tcW w:w="2070" w:type="dxa"/>
            <w:shd w:val="clear" w:color="auto" w:fill="auto"/>
            <w:vAlign w:val="center"/>
          </w:tcPr>
          <w:p w14:paraId="0E26A474" w14:textId="1C4DBD4A" w:rsidR="003B5401" w:rsidRPr="00D61E5D" w:rsidRDefault="003B5401" w:rsidP="003B5401">
            <w:pPr>
              <w:spacing w:after="40"/>
              <w:jc w:val="right"/>
              <w:rPr>
                <w:rFonts w:ascii="Garamond" w:hAnsi="Garamond"/>
              </w:rPr>
            </w:pPr>
            <w:r w:rsidRPr="00D61E5D">
              <w:rPr>
                <w:rFonts w:ascii="Garamond" w:hAnsi="Garamond"/>
              </w:rPr>
              <w:t>$273,900.19</w:t>
            </w:r>
          </w:p>
        </w:tc>
      </w:tr>
      <w:tr w:rsidR="00534888" w:rsidRPr="00970892" w14:paraId="29C14411" w14:textId="77777777" w:rsidTr="00D61E5D">
        <w:trPr>
          <w:trHeight w:val="634"/>
        </w:trPr>
        <w:tc>
          <w:tcPr>
            <w:tcW w:w="1296" w:type="dxa"/>
            <w:vAlign w:val="center"/>
          </w:tcPr>
          <w:p w14:paraId="17A1D09A" w14:textId="0CBB3A1A" w:rsidR="00534888" w:rsidRPr="00970892" w:rsidRDefault="00534888" w:rsidP="00E1699E">
            <w:pPr>
              <w:spacing w:after="40"/>
              <w:jc w:val="center"/>
              <w:rPr>
                <w:rFonts w:ascii="Garamond" w:hAnsi="Garamond"/>
              </w:rPr>
            </w:pPr>
            <w:r>
              <w:rPr>
                <w:rFonts w:ascii="Garamond" w:hAnsi="Garamond"/>
              </w:rPr>
              <w:lastRenderedPageBreak/>
              <w:t>0</w:t>
            </w:r>
            <w:r w:rsidR="003B5401">
              <w:rPr>
                <w:rFonts w:ascii="Garamond" w:hAnsi="Garamond"/>
              </w:rPr>
              <w:t>4</w:t>
            </w:r>
            <w:r>
              <w:rPr>
                <w:rFonts w:ascii="Garamond" w:hAnsi="Garamond"/>
              </w:rPr>
              <w:t>/24</w:t>
            </w:r>
          </w:p>
        </w:tc>
        <w:tc>
          <w:tcPr>
            <w:tcW w:w="1296" w:type="dxa"/>
            <w:vAlign w:val="center"/>
          </w:tcPr>
          <w:p w14:paraId="35CC692E" w14:textId="6848F27F" w:rsidR="00534888" w:rsidRPr="00970892" w:rsidRDefault="00534888" w:rsidP="00E1699E">
            <w:pPr>
              <w:spacing w:after="40"/>
              <w:jc w:val="center"/>
              <w:rPr>
                <w:rFonts w:ascii="Garamond" w:hAnsi="Garamond"/>
              </w:rPr>
            </w:pPr>
            <w:r>
              <w:rPr>
                <w:rFonts w:ascii="Garamond" w:hAnsi="Garamond"/>
              </w:rPr>
              <w:t>05/2</w:t>
            </w:r>
            <w:r w:rsidR="003B5401">
              <w:rPr>
                <w:rFonts w:ascii="Garamond" w:hAnsi="Garamond"/>
              </w:rPr>
              <w:t>4</w:t>
            </w:r>
          </w:p>
        </w:tc>
        <w:tc>
          <w:tcPr>
            <w:tcW w:w="7663" w:type="dxa"/>
            <w:vAlign w:val="center"/>
          </w:tcPr>
          <w:p w14:paraId="2F74D28F" w14:textId="77777777" w:rsidR="00534888" w:rsidRDefault="00534888" w:rsidP="00E1699E">
            <w:pPr>
              <w:spacing w:after="40"/>
              <w:rPr>
                <w:rFonts w:ascii="Garamond" w:hAnsi="Garamond"/>
              </w:rPr>
            </w:pPr>
            <w:r>
              <w:rPr>
                <w:rFonts w:ascii="Garamond" w:hAnsi="Garamond"/>
              </w:rPr>
              <w:t>2a. Prepare and submit DRAFT Floodway Encroachment Analysis report with findings and recommendations</w:t>
            </w:r>
          </w:p>
          <w:p w14:paraId="2FBE7684" w14:textId="77777777" w:rsidR="0065507D" w:rsidRDefault="0065507D" w:rsidP="0065507D">
            <w:pPr>
              <w:spacing w:after="40"/>
              <w:rPr>
                <w:rFonts w:ascii="Garamond" w:hAnsi="Garamond"/>
                <w:color w:val="FF0000"/>
              </w:rPr>
            </w:pPr>
            <w:r w:rsidRPr="00F26623">
              <w:rPr>
                <w:rFonts w:ascii="Garamond" w:hAnsi="Garamond"/>
                <w:color w:val="FF0000"/>
                <w:u w:val="single"/>
              </w:rPr>
              <w:t>A-1 Deliverables:</w:t>
            </w:r>
            <w:r>
              <w:rPr>
                <w:rFonts w:ascii="Garamond" w:hAnsi="Garamond"/>
                <w:color w:val="FF0000"/>
              </w:rPr>
              <w:t xml:space="preserve"> </w:t>
            </w:r>
            <w:r w:rsidRPr="00356B55">
              <w:rPr>
                <w:rFonts w:ascii="Garamond" w:hAnsi="Garamond"/>
                <w:color w:val="FF0000"/>
                <w:shd w:val="clear" w:color="auto" w:fill="FFC000"/>
              </w:rPr>
              <w:t xml:space="preserve">B.1 </w:t>
            </w:r>
            <w:r w:rsidRPr="00356B55">
              <w:rPr>
                <w:rFonts w:ascii="Garamond" w:hAnsi="Garamond"/>
                <w:color w:val="FF0000"/>
                <w:u w:val="single"/>
                <w:shd w:val="clear" w:color="auto" w:fill="FFC000"/>
              </w:rPr>
              <w:t>Feasibility Study</w:t>
            </w:r>
            <w:r w:rsidRPr="00233C0A">
              <w:rPr>
                <w:rFonts w:ascii="Garamond" w:hAnsi="Garamond"/>
                <w:color w:val="FF0000"/>
                <w:u w:val="single"/>
              </w:rPr>
              <w:t xml:space="preserve"> </w:t>
            </w:r>
            <w:r w:rsidRPr="00765899">
              <w:rPr>
                <w:rFonts w:ascii="Garamond" w:hAnsi="Garamond"/>
                <w:color w:val="FF0000"/>
              </w:rPr>
              <w:t xml:space="preserve">- </w:t>
            </w:r>
            <w:r>
              <w:rPr>
                <w:rFonts w:ascii="Garamond" w:hAnsi="Garamond"/>
                <w:color w:val="FF0000"/>
              </w:rPr>
              <w:t>Floodplain management and environmental review requirements. The sub-recipient will perform activities including the following:</w:t>
            </w:r>
          </w:p>
          <w:p w14:paraId="7DEBDD41" w14:textId="38D57321" w:rsidR="0065507D" w:rsidRPr="00970892" w:rsidRDefault="0065507D" w:rsidP="0065507D">
            <w:pPr>
              <w:spacing w:after="40"/>
              <w:rPr>
                <w:rFonts w:ascii="Garamond" w:hAnsi="Garamond"/>
              </w:rPr>
            </w:pPr>
            <w:r w:rsidRPr="00C64A29">
              <w:rPr>
                <w:rFonts w:ascii="Garamond" w:hAnsi="Garamond"/>
                <w:color w:val="FF0000"/>
              </w:rPr>
              <w:t>A floodway encroachment and environmental analysis to evaluate the hydraulic impact of the proposed pump station in the regulatory floodway, per 44 CFR 60.3(d)(3).</w:t>
            </w:r>
          </w:p>
        </w:tc>
        <w:tc>
          <w:tcPr>
            <w:tcW w:w="1620" w:type="dxa"/>
            <w:vAlign w:val="center"/>
          </w:tcPr>
          <w:p w14:paraId="5C93F4C2" w14:textId="43AE83D9" w:rsidR="00534888" w:rsidRPr="00970892" w:rsidRDefault="00534888" w:rsidP="00E1699E">
            <w:pPr>
              <w:spacing w:after="40"/>
              <w:jc w:val="center"/>
              <w:rPr>
                <w:rFonts w:ascii="Garamond" w:hAnsi="Garamond"/>
              </w:rPr>
            </w:pPr>
            <w:r>
              <w:rPr>
                <w:rFonts w:ascii="Garamond" w:hAnsi="Garamond"/>
              </w:rPr>
              <w:t>1</w:t>
            </w:r>
          </w:p>
        </w:tc>
        <w:tc>
          <w:tcPr>
            <w:tcW w:w="2070" w:type="dxa"/>
            <w:shd w:val="clear" w:color="auto" w:fill="auto"/>
            <w:vAlign w:val="center"/>
          </w:tcPr>
          <w:p w14:paraId="332190EB" w14:textId="330ADAFD" w:rsidR="00534888" w:rsidRPr="00D61E5D" w:rsidRDefault="00534888" w:rsidP="00E1699E">
            <w:pPr>
              <w:spacing w:after="40"/>
              <w:jc w:val="right"/>
              <w:rPr>
                <w:rFonts w:ascii="Garamond" w:hAnsi="Garamond"/>
              </w:rPr>
            </w:pPr>
            <w:r w:rsidRPr="00D61E5D">
              <w:rPr>
                <w:rFonts w:ascii="Garamond" w:hAnsi="Garamond"/>
              </w:rPr>
              <w:t>$39,865.77</w:t>
            </w:r>
          </w:p>
        </w:tc>
      </w:tr>
      <w:tr w:rsidR="00534888" w:rsidRPr="00970892" w14:paraId="5D29663E" w14:textId="77777777" w:rsidTr="00D61E5D">
        <w:trPr>
          <w:trHeight w:val="634"/>
        </w:trPr>
        <w:tc>
          <w:tcPr>
            <w:tcW w:w="1296" w:type="dxa"/>
            <w:vAlign w:val="center"/>
          </w:tcPr>
          <w:p w14:paraId="70D5CBD6" w14:textId="0F4FF848" w:rsidR="00534888" w:rsidRPr="00970892" w:rsidRDefault="00534888" w:rsidP="00E1699E">
            <w:pPr>
              <w:spacing w:after="40"/>
              <w:jc w:val="center"/>
              <w:rPr>
                <w:rFonts w:ascii="Garamond" w:hAnsi="Garamond"/>
              </w:rPr>
            </w:pPr>
            <w:r>
              <w:rPr>
                <w:rFonts w:ascii="Garamond" w:hAnsi="Garamond"/>
              </w:rPr>
              <w:t>0</w:t>
            </w:r>
            <w:r w:rsidR="003B5401">
              <w:rPr>
                <w:rFonts w:ascii="Garamond" w:hAnsi="Garamond"/>
              </w:rPr>
              <w:t>5</w:t>
            </w:r>
            <w:r>
              <w:rPr>
                <w:rFonts w:ascii="Garamond" w:hAnsi="Garamond"/>
              </w:rPr>
              <w:t>/2</w:t>
            </w:r>
            <w:r w:rsidR="003B5401">
              <w:rPr>
                <w:rFonts w:ascii="Garamond" w:hAnsi="Garamond"/>
              </w:rPr>
              <w:t>4</w:t>
            </w:r>
          </w:p>
        </w:tc>
        <w:tc>
          <w:tcPr>
            <w:tcW w:w="1296" w:type="dxa"/>
            <w:vAlign w:val="center"/>
          </w:tcPr>
          <w:p w14:paraId="54F9C421" w14:textId="7AC3CE79" w:rsidR="00534888" w:rsidRPr="00970892" w:rsidRDefault="00534888" w:rsidP="00E1699E">
            <w:pPr>
              <w:spacing w:after="40"/>
              <w:jc w:val="center"/>
              <w:rPr>
                <w:rFonts w:ascii="Garamond" w:hAnsi="Garamond"/>
              </w:rPr>
            </w:pPr>
            <w:r>
              <w:rPr>
                <w:rFonts w:ascii="Garamond" w:hAnsi="Garamond"/>
              </w:rPr>
              <w:t>0</w:t>
            </w:r>
            <w:r w:rsidR="003B5401">
              <w:rPr>
                <w:rFonts w:ascii="Garamond" w:hAnsi="Garamond"/>
              </w:rPr>
              <w:t>6</w:t>
            </w:r>
            <w:r>
              <w:rPr>
                <w:rFonts w:ascii="Garamond" w:hAnsi="Garamond"/>
              </w:rPr>
              <w:t>/2</w:t>
            </w:r>
            <w:r w:rsidR="003B5401">
              <w:rPr>
                <w:rFonts w:ascii="Garamond" w:hAnsi="Garamond"/>
              </w:rPr>
              <w:t>4</w:t>
            </w:r>
          </w:p>
        </w:tc>
        <w:tc>
          <w:tcPr>
            <w:tcW w:w="7663" w:type="dxa"/>
            <w:vAlign w:val="center"/>
          </w:tcPr>
          <w:p w14:paraId="73BE2311" w14:textId="77777777" w:rsidR="00534888" w:rsidRDefault="00534888" w:rsidP="00E1699E">
            <w:pPr>
              <w:spacing w:after="40"/>
              <w:rPr>
                <w:rFonts w:ascii="Garamond" w:hAnsi="Garamond"/>
              </w:rPr>
            </w:pPr>
            <w:r>
              <w:rPr>
                <w:rFonts w:ascii="Garamond" w:hAnsi="Garamond"/>
              </w:rPr>
              <w:t>2a. Prepare and submit FINAL Floodway Encroachment Analysis report with findings and recommendations</w:t>
            </w:r>
          </w:p>
          <w:p w14:paraId="60542CC0" w14:textId="77777777" w:rsidR="0065507D" w:rsidRDefault="0065507D" w:rsidP="0065507D">
            <w:pPr>
              <w:spacing w:after="40"/>
              <w:rPr>
                <w:rFonts w:ascii="Garamond" w:hAnsi="Garamond"/>
                <w:color w:val="FF0000"/>
              </w:rPr>
            </w:pPr>
            <w:r w:rsidRPr="00F26623">
              <w:rPr>
                <w:rFonts w:ascii="Garamond" w:hAnsi="Garamond"/>
                <w:color w:val="FF0000"/>
                <w:u w:val="single"/>
              </w:rPr>
              <w:t>A-1 Deliverables:</w:t>
            </w:r>
            <w:r>
              <w:rPr>
                <w:rFonts w:ascii="Garamond" w:hAnsi="Garamond"/>
                <w:color w:val="FF0000"/>
              </w:rPr>
              <w:t xml:space="preserve"> </w:t>
            </w:r>
            <w:r w:rsidRPr="00356B55">
              <w:rPr>
                <w:rFonts w:ascii="Garamond" w:hAnsi="Garamond"/>
                <w:color w:val="FF0000"/>
                <w:shd w:val="clear" w:color="auto" w:fill="FFC000"/>
              </w:rPr>
              <w:t xml:space="preserve">B.1 </w:t>
            </w:r>
            <w:r w:rsidRPr="00356B55">
              <w:rPr>
                <w:rFonts w:ascii="Garamond" w:hAnsi="Garamond"/>
                <w:color w:val="FF0000"/>
                <w:u w:val="single"/>
                <w:shd w:val="clear" w:color="auto" w:fill="FFC000"/>
              </w:rPr>
              <w:t>Feasibility Study</w:t>
            </w:r>
            <w:r w:rsidRPr="00233C0A">
              <w:rPr>
                <w:rFonts w:ascii="Garamond" w:hAnsi="Garamond"/>
                <w:color w:val="FF0000"/>
                <w:u w:val="single"/>
              </w:rPr>
              <w:t xml:space="preserve"> </w:t>
            </w:r>
            <w:r w:rsidRPr="00765899">
              <w:rPr>
                <w:rFonts w:ascii="Garamond" w:hAnsi="Garamond"/>
                <w:color w:val="FF0000"/>
              </w:rPr>
              <w:t xml:space="preserve">- </w:t>
            </w:r>
            <w:r>
              <w:rPr>
                <w:rFonts w:ascii="Garamond" w:hAnsi="Garamond"/>
                <w:color w:val="FF0000"/>
              </w:rPr>
              <w:t>Floodplain management and environmental review requirements. The sub-recipient will perform activities including the following:</w:t>
            </w:r>
          </w:p>
          <w:p w14:paraId="0CE61BB4" w14:textId="1845990B" w:rsidR="0065507D" w:rsidRPr="00970892" w:rsidRDefault="0065507D" w:rsidP="0065507D">
            <w:pPr>
              <w:spacing w:after="40"/>
              <w:rPr>
                <w:rFonts w:ascii="Garamond" w:hAnsi="Garamond"/>
              </w:rPr>
            </w:pPr>
            <w:r w:rsidRPr="00C64A29">
              <w:rPr>
                <w:rFonts w:ascii="Garamond" w:hAnsi="Garamond"/>
                <w:color w:val="FF0000"/>
              </w:rPr>
              <w:t>A floodway encroachment and environmental analysis to evaluate the hydraulic impact of the proposed pump station in the regulatory floodway, per 44 CFR 60.3(d)(3).</w:t>
            </w:r>
          </w:p>
        </w:tc>
        <w:tc>
          <w:tcPr>
            <w:tcW w:w="1620" w:type="dxa"/>
            <w:vAlign w:val="center"/>
          </w:tcPr>
          <w:p w14:paraId="72C18993" w14:textId="650AA1C3" w:rsidR="00534888" w:rsidRPr="00970892" w:rsidRDefault="00534888" w:rsidP="00E1699E">
            <w:pPr>
              <w:spacing w:after="40"/>
              <w:jc w:val="center"/>
              <w:rPr>
                <w:rFonts w:ascii="Garamond" w:hAnsi="Garamond"/>
              </w:rPr>
            </w:pPr>
            <w:r>
              <w:rPr>
                <w:rFonts w:ascii="Garamond" w:hAnsi="Garamond"/>
              </w:rPr>
              <w:t>1</w:t>
            </w:r>
          </w:p>
        </w:tc>
        <w:tc>
          <w:tcPr>
            <w:tcW w:w="2070" w:type="dxa"/>
            <w:shd w:val="clear" w:color="auto" w:fill="auto"/>
            <w:vAlign w:val="center"/>
          </w:tcPr>
          <w:p w14:paraId="05C7CDA8" w14:textId="5D87FBAD" w:rsidR="00534888" w:rsidRPr="00D61E5D" w:rsidRDefault="00534888" w:rsidP="00E1699E">
            <w:pPr>
              <w:spacing w:after="40"/>
              <w:jc w:val="right"/>
              <w:rPr>
                <w:rFonts w:ascii="Garamond" w:hAnsi="Garamond"/>
              </w:rPr>
            </w:pPr>
            <w:r w:rsidRPr="00D61E5D">
              <w:rPr>
                <w:rFonts w:ascii="Garamond" w:hAnsi="Garamond"/>
              </w:rPr>
              <w:t>$18,134.17</w:t>
            </w:r>
          </w:p>
        </w:tc>
      </w:tr>
      <w:tr w:rsidR="003B5401" w:rsidRPr="00970892" w14:paraId="2607C927" w14:textId="77777777" w:rsidTr="00D61E5D">
        <w:trPr>
          <w:trHeight w:val="634"/>
        </w:trPr>
        <w:tc>
          <w:tcPr>
            <w:tcW w:w="1296" w:type="dxa"/>
            <w:vAlign w:val="center"/>
          </w:tcPr>
          <w:p w14:paraId="31E80033" w14:textId="3E4690A9"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2C5C7800" w14:textId="0DAFF71F"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51F079F7" w14:textId="77777777" w:rsidR="003B5401" w:rsidRDefault="003B5401" w:rsidP="003B5401">
            <w:pPr>
              <w:spacing w:after="40"/>
              <w:rPr>
                <w:rFonts w:ascii="Garamond" w:hAnsi="Garamond"/>
              </w:rPr>
            </w:pPr>
            <w:r>
              <w:rPr>
                <w:rFonts w:ascii="Garamond" w:hAnsi="Garamond"/>
              </w:rPr>
              <w:t>2b. Complete FEMA review and coordination, prepare Letter of Map Revision (as needed)</w:t>
            </w:r>
          </w:p>
          <w:p w14:paraId="727458CF" w14:textId="1183DE1D" w:rsidR="00AA4D43" w:rsidRPr="00970892" w:rsidRDefault="00AA4D43" w:rsidP="003B5401">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356B55">
              <w:rPr>
                <w:rFonts w:ascii="Garamond" w:hAnsi="Garamond"/>
                <w:color w:val="FF0000"/>
                <w:shd w:val="clear" w:color="auto" w:fill="FFC000"/>
              </w:rPr>
              <w:t>B.1.(b)</w:t>
            </w:r>
            <w:r w:rsidRPr="00356B55">
              <w:rPr>
                <w:rFonts w:ascii="Garamond" w:hAnsi="Garamond"/>
                <w:color w:val="FF0000"/>
                <w:u w:val="single"/>
                <w:shd w:val="clear" w:color="auto" w:fill="FFC000"/>
              </w:rPr>
              <w:t xml:space="preserve"> Feasibility Study</w:t>
            </w:r>
            <w:r w:rsidRPr="00233C0A">
              <w:rPr>
                <w:rFonts w:ascii="Garamond" w:hAnsi="Garamond"/>
                <w:color w:val="FF0000"/>
                <w:u w:val="single"/>
              </w:rPr>
              <w:t xml:space="preserve"> </w:t>
            </w:r>
            <w:r w:rsidRPr="00765899">
              <w:rPr>
                <w:rFonts w:ascii="Garamond" w:hAnsi="Garamond"/>
                <w:color w:val="FF0000"/>
              </w:rPr>
              <w:t xml:space="preserve">- </w:t>
            </w:r>
            <w:r>
              <w:rPr>
                <w:rFonts w:ascii="Garamond" w:hAnsi="Garamond"/>
                <w:color w:val="FF0000"/>
              </w:rPr>
              <w:t>If the floodway encroachment analysis indicates an increase in base flood evaluation, the city must apply for a Conditional Letter of Map Revision (CLOMR) and receive FEMA approval prior to construction (44 CFR 60.3(d)(4)). This must be accounted for in the revised project budget and schedule.</w:t>
            </w:r>
          </w:p>
        </w:tc>
        <w:tc>
          <w:tcPr>
            <w:tcW w:w="1620" w:type="dxa"/>
            <w:vAlign w:val="center"/>
          </w:tcPr>
          <w:p w14:paraId="748001F8" w14:textId="559CB11D" w:rsidR="003B5401" w:rsidRPr="00970892" w:rsidRDefault="003B5401" w:rsidP="003B5401">
            <w:pPr>
              <w:spacing w:after="40"/>
              <w:jc w:val="center"/>
              <w:rPr>
                <w:rFonts w:ascii="Garamond" w:hAnsi="Garamond"/>
              </w:rPr>
            </w:pPr>
            <w:r>
              <w:rPr>
                <w:rFonts w:ascii="Garamond" w:hAnsi="Garamond"/>
              </w:rPr>
              <w:t>3</w:t>
            </w:r>
          </w:p>
        </w:tc>
        <w:tc>
          <w:tcPr>
            <w:tcW w:w="2070" w:type="dxa"/>
            <w:shd w:val="clear" w:color="auto" w:fill="auto"/>
            <w:vAlign w:val="center"/>
          </w:tcPr>
          <w:p w14:paraId="6DD88233" w14:textId="746EAC8D" w:rsidR="003B5401" w:rsidRPr="00D61E5D" w:rsidRDefault="003B5401" w:rsidP="003B5401">
            <w:pPr>
              <w:spacing w:after="40"/>
              <w:jc w:val="right"/>
              <w:rPr>
                <w:rFonts w:ascii="Garamond" w:hAnsi="Garamond"/>
              </w:rPr>
            </w:pPr>
            <w:r w:rsidRPr="00D61E5D">
              <w:rPr>
                <w:rFonts w:ascii="Garamond" w:hAnsi="Garamond"/>
              </w:rPr>
              <w:t>$14,676.95</w:t>
            </w:r>
          </w:p>
        </w:tc>
      </w:tr>
      <w:tr w:rsidR="003B5401" w:rsidRPr="00970892" w14:paraId="2432F2F5" w14:textId="77777777" w:rsidTr="00D61E5D">
        <w:trPr>
          <w:trHeight w:val="634"/>
        </w:trPr>
        <w:tc>
          <w:tcPr>
            <w:tcW w:w="1296" w:type="dxa"/>
            <w:vAlign w:val="center"/>
          </w:tcPr>
          <w:p w14:paraId="53C4CEEE" w14:textId="38F1B456"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40435E0C" w14:textId="7B8E9923" w:rsidR="003B5401" w:rsidRPr="00970892" w:rsidRDefault="003B5401" w:rsidP="003B5401">
            <w:pPr>
              <w:spacing w:after="40"/>
              <w:jc w:val="center"/>
              <w:rPr>
                <w:rFonts w:ascii="Garamond" w:hAnsi="Garamond"/>
              </w:rPr>
            </w:pPr>
            <w:r>
              <w:rPr>
                <w:rFonts w:ascii="Garamond" w:hAnsi="Garamond"/>
              </w:rPr>
              <w:t>05/24</w:t>
            </w:r>
          </w:p>
        </w:tc>
        <w:tc>
          <w:tcPr>
            <w:tcW w:w="7663" w:type="dxa"/>
            <w:vAlign w:val="center"/>
          </w:tcPr>
          <w:p w14:paraId="08825437" w14:textId="77777777" w:rsidR="003B5401" w:rsidRDefault="003B5401" w:rsidP="003B5401">
            <w:pPr>
              <w:spacing w:after="40"/>
              <w:rPr>
                <w:rFonts w:ascii="Garamond" w:hAnsi="Garamond"/>
              </w:rPr>
            </w:pPr>
            <w:r>
              <w:rPr>
                <w:rFonts w:ascii="Garamond" w:hAnsi="Garamond"/>
              </w:rPr>
              <w:t>2c. Complete pre-application meetings with permitting agencies, including Southwest Florida Water Management District (SWFWMD), Florida Department of Environmental Protection (FDEP), US Army Corp of Engineers (</w:t>
            </w:r>
            <w:proofErr w:type="spellStart"/>
            <w:r>
              <w:rPr>
                <w:rFonts w:ascii="Garamond" w:hAnsi="Garamond"/>
              </w:rPr>
              <w:t>USACoE</w:t>
            </w:r>
            <w:proofErr w:type="spellEnd"/>
            <w:r>
              <w:rPr>
                <w:rFonts w:ascii="Garamond" w:hAnsi="Garamond"/>
              </w:rPr>
              <w:t>)</w:t>
            </w:r>
          </w:p>
          <w:p w14:paraId="737BC72D" w14:textId="0AE56C9E" w:rsidR="00604705" w:rsidRPr="00970892" w:rsidRDefault="00604705" w:rsidP="003B5401">
            <w:pPr>
              <w:spacing w:after="40"/>
              <w:rPr>
                <w:rFonts w:ascii="Garamond" w:hAnsi="Garamond"/>
              </w:rPr>
            </w:pPr>
            <w:r w:rsidRPr="00F26623">
              <w:rPr>
                <w:rFonts w:ascii="Garamond" w:hAnsi="Garamond"/>
                <w:color w:val="FF0000"/>
                <w:u w:val="single"/>
              </w:rPr>
              <w:t>A-1 Deliverables</w:t>
            </w:r>
            <w:r w:rsidRPr="00356B55">
              <w:rPr>
                <w:rFonts w:ascii="Garamond" w:hAnsi="Garamond"/>
                <w:color w:val="FF0000"/>
              </w:rPr>
              <w:t xml:space="preserve">: </w:t>
            </w:r>
            <w:r w:rsidRPr="00356B55">
              <w:rPr>
                <w:rFonts w:ascii="Garamond" w:hAnsi="Garamond"/>
                <w:color w:val="FF0000"/>
                <w:shd w:val="clear" w:color="auto" w:fill="FFC000"/>
              </w:rPr>
              <w:t xml:space="preserve">B.1.(c) </w:t>
            </w:r>
            <w:r w:rsidRPr="00356B55">
              <w:rPr>
                <w:rFonts w:ascii="Garamond" w:hAnsi="Garamond"/>
                <w:color w:val="FF0000"/>
                <w:u w:val="single"/>
                <w:shd w:val="clear" w:color="auto" w:fill="FFC000"/>
              </w:rPr>
              <w:t>Feasibility Study</w:t>
            </w:r>
            <w:r w:rsidRPr="00233C0A">
              <w:rPr>
                <w:rFonts w:ascii="Garamond" w:hAnsi="Garamond"/>
                <w:color w:val="FF0000"/>
                <w:u w:val="single"/>
              </w:rPr>
              <w:t xml:space="preserve"> </w:t>
            </w:r>
            <w:r w:rsidRPr="00765899">
              <w:rPr>
                <w:rFonts w:ascii="Garamond" w:hAnsi="Garamond"/>
                <w:color w:val="FF0000"/>
              </w:rPr>
              <w:t xml:space="preserve">- </w:t>
            </w:r>
            <w:r>
              <w:rPr>
                <w:rFonts w:ascii="Garamond" w:hAnsi="Garamond"/>
                <w:color w:val="FF0000"/>
              </w:rPr>
              <w:t>Define necessary state, federal, and local permitting requirements. Early coordination with permitting agencies to confirm the need and schedule for permits and obtain project feedback is required.</w:t>
            </w:r>
          </w:p>
        </w:tc>
        <w:tc>
          <w:tcPr>
            <w:tcW w:w="1620" w:type="dxa"/>
            <w:vAlign w:val="center"/>
          </w:tcPr>
          <w:p w14:paraId="6E94FADD" w14:textId="645FB832" w:rsidR="003B5401" w:rsidRPr="00970892" w:rsidRDefault="003B5401" w:rsidP="003B5401">
            <w:pPr>
              <w:spacing w:after="40"/>
              <w:jc w:val="center"/>
              <w:rPr>
                <w:rFonts w:ascii="Garamond" w:hAnsi="Garamond"/>
              </w:rPr>
            </w:pPr>
            <w:r>
              <w:rPr>
                <w:rFonts w:ascii="Garamond" w:hAnsi="Garamond"/>
              </w:rPr>
              <w:t>4</w:t>
            </w:r>
          </w:p>
        </w:tc>
        <w:tc>
          <w:tcPr>
            <w:tcW w:w="2070" w:type="dxa"/>
            <w:shd w:val="clear" w:color="auto" w:fill="auto"/>
            <w:vAlign w:val="center"/>
          </w:tcPr>
          <w:p w14:paraId="6468D151" w14:textId="3D9F2D10" w:rsidR="003B5401" w:rsidRPr="00D61E5D" w:rsidRDefault="003B5401" w:rsidP="003B5401">
            <w:pPr>
              <w:spacing w:after="40"/>
              <w:jc w:val="right"/>
              <w:rPr>
                <w:rFonts w:ascii="Garamond" w:hAnsi="Garamond"/>
              </w:rPr>
            </w:pPr>
            <w:r w:rsidRPr="00D61E5D">
              <w:rPr>
                <w:rFonts w:ascii="Garamond" w:hAnsi="Garamond"/>
              </w:rPr>
              <w:t>$19,937.37</w:t>
            </w:r>
          </w:p>
        </w:tc>
      </w:tr>
      <w:tr w:rsidR="003B5401" w:rsidRPr="00970892" w14:paraId="5E26CFF7" w14:textId="77777777" w:rsidTr="00D61E5D">
        <w:trPr>
          <w:trHeight w:val="634"/>
        </w:trPr>
        <w:tc>
          <w:tcPr>
            <w:tcW w:w="1296" w:type="dxa"/>
            <w:vAlign w:val="center"/>
          </w:tcPr>
          <w:p w14:paraId="04BF7DC6" w14:textId="5825712D"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4148C8DB" w14:textId="066C07E2"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204E4EAE" w14:textId="0D17E069" w:rsidR="003B5401" w:rsidRPr="00970892" w:rsidRDefault="003B5401" w:rsidP="003B5401">
            <w:pPr>
              <w:spacing w:after="40"/>
              <w:rPr>
                <w:rFonts w:ascii="Garamond" w:hAnsi="Garamond"/>
              </w:rPr>
            </w:pPr>
            <w:r>
              <w:rPr>
                <w:rFonts w:ascii="Garamond" w:hAnsi="Garamond"/>
              </w:rPr>
              <w:t>2e. Conduct surveys, site inspections, property records review, property appraisals, and land/easement acquisition study</w:t>
            </w:r>
            <w:r w:rsidR="00F50EEA">
              <w:rPr>
                <w:rFonts w:ascii="Garamond" w:hAnsi="Garamond"/>
              </w:rPr>
              <w:t xml:space="preserve"> </w:t>
            </w:r>
            <w:r w:rsidR="00F50EEA" w:rsidRPr="00F26623">
              <w:rPr>
                <w:rFonts w:ascii="Garamond" w:hAnsi="Garamond"/>
                <w:color w:val="FF0000"/>
                <w:u w:val="single"/>
              </w:rPr>
              <w:t>A-1 Deliverables:</w:t>
            </w:r>
            <w:r w:rsidR="00F50EEA">
              <w:rPr>
                <w:rFonts w:ascii="Garamond" w:hAnsi="Garamond"/>
                <w:color w:val="FF0000"/>
              </w:rPr>
              <w:t xml:space="preserve"> </w:t>
            </w:r>
            <w:r w:rsidR="00F50EEA" w:rsidRPr="00356B55">
              <w:rPr>
                <w:rFonts w:ascii="Garamond" w:hAnsi="Garamond"/>
                <w:color w:val="FF0000"/>
                <w:shd w:val="clear" w:color="auto" w:fill="FFC000"/>
              </w:rPr>
              <w:t xml:space="preserve">B.2.(b). </w:t>
            </w:r>
            <w:r w:rsidR="00F50EEA" w:rsidRPr="00356B55">
              <w:rPr>
                <w:rFonts w:ascii="Garamond" w:hAnsi="Garamond"/>
                <w:color w:val="FF0000"/>
                <w:u w:val="single"/>
                <w:shd w:val="clear" w:color="auto" w:fill="FFC000"/>
              </w:rPr>
              <w:t>Feasibility Study</w:t>
            </w:r>
            <w:r w:rsidR="00F50EEA" w:rsidRPr="00233C0A">
              <w:rPr>
                <w:rFonts w:ascii="Garamond" w:hAnsi="Garamond"/>
                <w:color w:val="FF0000"/>
                <w:u w:val="single"/>
              </w:rPr>
              <w:t xml:space="preserve"> </w:t>
            </w:r>
            <w:r w:rsidR="00F50EEA" w:rsidRPr="00765899">
              <w:rPr>
                <w:rFonts w:ascii="Garamond" w:hAnsi="Garamond"/>
                <w:color w:val="FF0000"/>
              </w:rPr>
              <w:t xml:space="preserve">- </w:t>
            </w:r>
            <w:r w:rsidR="00F50EEA">
              <w:rPr>
                <w:rFonts w:ascii="Garamond" w:hAnsi="Garamond"/>
                <w:color w:val="FF0000"/>
              </w:rPr>
              <w:t>Conduct necessary surveys, site inspections, and appraisals and calculate subcontractor fees, real estate fees, and all other materials necessary to complete the valuation and purchase of land required to access the site and complete construction.</w:t>
            </w:r>
          </w:p>
        </w:tc>
        <w:tc>
          <w:tcPr>
            <w:tcW w:w="1620" w:type="dxa"/>
            <w:vAlign w:val="center"/>
          </w:tcPr>
          <w:p w14:paraId="772D29DF" w14:textId="12A2716D" w:rsidR="003B5401" w:rsidRPr="00970892" w:rsidRDefault="003B5401" w:rsidP="003B5401">
            <w:pPr>
              <w:spacing w:after="40"/>
              <w:jc w:val="center"/>
              <w:rPr>
                <w:rFonts w:ascii="Garamond" w:hAnsi="Garamond"/>
              </w:rPr>
            </w:pPr>
            <w:r>
              <w:rPr>
                <w:rFonts w:ascii="Garamond" w:hAnsi="Garamond"/>
              </w:rPr>
              <w:t>5</w:t>
            </w:r>
          </w:p>
        </w:tc>
        <w:tc>
          <w:tcPr>
            <w:tcW w:w="2070" w:type="dxa"/>
            <w:shd w:val="clear" w:color="auto" w:fill="auto"/>
            <w:vAlign w:val="center"/>
          </w:tcPr>
          <w:p w14:paraId="1AAC46DA" w14:textId="238795F4" w:rsidR="003B5401" w:rsidRPr="00D61E5D" w:rsidRDefault="003B5401" w:rsidP="003B5401">
            <w:pPr>
              <w:spacing w:after="40"/>
              <w:jc w:val="right"/>
              <w:rPr>
                <w:rFonts w:ascii="Garamond" w:hAnsi="Garamond"/>
              </w:rPr>
            </w:pPr>
            <w:r w:rsidRPr="00D61E5D">
              <w:rPr>
                <w:rFonts w:ascii="Garamond" w:hAnsi="Garamond"/>
              </w:rPr>
              <w:t>$53,159.67</w:t>
            </w:r>
          </w:p>
        </w:tc>
      </w:tr>
      <w:tr w:rsidR="003B5401" w:rsidRPr="00970892" w14:paraId="579CCEA7" w14:textId="77777777" w:rsidTr="00D61E5D">
        <w:trPr>
          <w:trHeight w:val="634"/>
        </w:trPr>
        <w:tc>
          <w:tcPr>
            <w:tcW w:w="1296" w:type="dxa"/>
            <w:vAlign w:val="center"/>
          </w:tcPr>
          <w:p w14:paraId="2A99C44B" w14:textId="72397835"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680C435E" w14:textId="3317552A"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398149FC" w14:textId="098403CA" w:rsidR="003B5401" w:rsidRPr="00970892" w:rsidRDefault="003B5401" w:rsidP="003B5401">
            <w:pPr>
              <w:spacing w:after="40"/>
              <w:rPr>
                <w:rFonts w:ascii="Garamond" w:hAnsi="Garamond"/>
              </w:rPr>
            </w:pPr>
            <w:r>
              <w:rPr>
                <w:rFonts w:ascii="Garamond" w:hAnsi="Garamond"/>
              </w:rPr>
              <w:t>2f. Prepare and submit project technical scope, schedule, budget review, and refinement to DOC for approval</w:t>
            </w:r>
            <w:r w:rsidR="00A81418">
              <w:rPr>
                <w:rFonts w:ascii="Garamond" w:hAnsi="Garamond"/>
              </w:rPr>
              <w:t xml:space="preserve"> </w:t>
            </w:r>
            <w:r w:rsidR="00A81418" w:rsidRPr="00F26623">
              <w:rPr>
                <w:rFonts w:ascii="Garamond" w:hAnsi="Garamond"/>
                <w:color w:val="FF0000"/>
                <w:u w:val="single"/>
              </w:rPr>
              <w:t>A-1 Deliverables:</w:t>
            </w:r>
            <w:r w:rsidR="00A81418">
              <w:rPr>
                <w:rFonts w:ascii="Garamond" w:hAnsi="Garamond"/>
                <w:color w:val="FF0000"/>
              </w:rPr>
              <w:t xml:space="preserve"> </w:t>
            </w:r>
            <w:r w:rsidR="00A81418" w:rsidRPr="00356B55">
              <w:rPr>
                <w:rFonts w:ascii="Garamond" w:hAnsi="Garamond"/>
                <w:color w:val="FF0000"/>
                <w:shd w:val="clear" w:color="auto" w:fill="FFC000"/>
              </w:rPr>
              <w:t xml:space="preserve">B.3. </w:t>
            </w:r>
            <w:r w:rsidR="00A81418" w:rsidRPr="00356B55">
              <w:rPr>
                <w:rFonts w:ascii="Garamond" w:hAnsi="Garamond"/>
                <w:color w:val="FF0000"/>
                <w:u w:val="single"/>
                <w:shd w:val="clear" w:color="auto" w:fill="FFC000"/>
              </w:rPr>
              <w:t>Feasibility Study</w:t>
            </w:r>
            <w:r w:rsidR="00A81418" w:rsidRPr="00233C0A">
              <w:rPr>
                <w:rFonts w:ascii="Garamond" w:hAnsi="Garamond"/>
                <w:color w:val="FF0000"/>
                <w:u w:val="single"/>
              </w:rPr>
              <w:t xml:space="preserve"> </w:t>
            </w:r>
            <w:r w:rsidR="00A81418" w:rsidRPr="00765899">
              <w:rPr>
                <w:rFonts w:ascii="Garamond" w:hAnsi="Garamond"/>
                <w:color w:val="FF0000"/>
              </w:rPr>
              <w:t xml:space="preserve">- </w:t>
            </w:r>
            <w:r w:rsidR="00A81418" w:rsidRPr="00291AE4">
              <w:rPr>
                <w:rFonts w:ascii="Garamond" w:hAnsi="Garamond"/>
                <w:b/>
                <w:bCs/>
                <w:color w:val="FF0000"/>
                <w:u w:val="single"/>
              </w:rPr>
              <w:t>Floodway Encroachment Analysis.</w:t>
            </w:r>
            <w:r w:rsidR="00A81418">
              <w:rPr>
                <w:rFonts w:ascii="Garamond" w:hAnsi="Garamond"/>
                <w:color w:val="FF0000"/>
              </w:rPr>
              <w:t xml:space="preserve"> The sub-recipient will perform limited engineering and design activities, as reasonable and necessary, to complete the required flood plain management analysis component of the feasibility study.  These engineering and design elements will include and be limited to the following required surveys listed in B.3. a – d below (or 2g -2j).</w:t>
            </w:r>
          </w:p>
        </w:tc>
        <w:tc>
          <w:tcPr>
            <w:tcW w:w="1620" w:type="dxa"/>
            <w:vAlign w:val="center"/>
          </w:tcPr>
          <w:p w14:paraId="30002469" w14:textId="4C0699A1" w:rsidR="003B5401" w:rsidRPr="00970892" w:rsidRDefault="003B5401" w:rsidP="003B5401">
            <w:pPr>
              <w:spacing w:after="40"/>
              <w:jc w:val="center"/>
              <w:rPr>
                <w:rFonts w:ascii="Garamond" w:hAnsi="Garamond"/>
              </w:rPr>
            </w:pPr>
            <w:r>
              <w:rPr>
                <w:rFonts w:ascii="Garamond" w:hAnsi="Garamond"/>
              </w:rPr>
              <w:t>3</w:t>
            </w:r>
          </w:p>
        </w:tc>
        <w:tc>
          <w:tcPr>
            <w:tcW w:w="2070" w:type="dxa"/>
            <w:shd w:val="clear" w:color="auto" w:fill="auto"/>
            <w:vAlign w:val="center"/>
          </w:tcPr>
          <w:p w14:paraId="10819E26" w14:textId="29A253E4" w:rsidR="003B5401" w:rsidRPr="00D61E5D" w:rsidRDefault="003B5401" w:rsidP="003B5401">
            <w:pPr>
              <w:spacing w:after="40"/>
              <w:jc w:val="right"/>
              <w:rPr>
                <w:rFonts w:ascii="Garamond" w:hAnsi="Garamond"/>
              </w:rPr>
            </w:pPr>
            <w:r w:rsidRPr="00D61E5D">
              <w:rPr>
                <w:rFonts w:ascii="Garamond" w:hAnsi="Garamond"/>
              </w:rPr>
              <w:t>$60,354.83</w:t>
            </w:r>
          </w:p>
        </w:tc>
      </w:tr>
      <w:tr w:rsidR="003B5401" w:rsidRPr="00970892" w14:paraId="2764652A" w14:textId="77777777" w:rsidTr="00D61E5D">
        <w:trPr>
          <w:trHeight w:val="634"/>
        </w:trPr>
        <w:tc>
          <w:tcPr>
            <w:tcW w:w="1296" w:type="dxa"/>
            <w:vAlign w:val="center"/>
          </w:tcPr>
          <w:p w14:paraId="1A29D052" w14:textId="65EAFF28"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51299428" w14:textId="55B3C702" w:rsidR="003B5401" w:rsidRPr="00970892" w:rsidRDefault="003B5401" w:rsidP="003B5401">
            <w:pPr>
              <w:spacing w:after="40"/>
              <w:jc w:val="center"/>
              <w:rPr>
                <w:rFonts w:ascii="Garamond" w:hAnsi="Garamond"/>
              </w:rPr>
            </w:pPr>
            <w:r>
              <w:rPr>
                <w:rFonts w:ascii="Garamond" w:hAnsi="Garamond"/>
              </w:rPr>
              <w:t>03/24</w:t>
            </w:r>
          </w:p>
        </w:tc>
        <w:tc>
          <w:tcPr>
            <w:tcW w:w="7663" w:type="dxa"/>
            <w:vAlign w:val="center"/>
          </w:tcPr>
          <w:p w14:paraId="4325AF7A" w14:textId="2395AA16" w:rsidR="003B5401" w:rsidRPr="00970892" w:rsidRDefault="003B5401" w:rsidP="003B5401">
            <w:pPr>
              <w:spacing w:after="40"/>
              <w:rPr>
                <w:rFonts w:ascii="Garamond" w:hAnsi="Garamond"/>
              </w:rPr>
            </w:pPr>
            <w:r>
              <w:rPr>
                <w:rFonts w:ascii="Garamond" w:hAnsi="Garamond"/>
              </w:rPr>
              <w:t>2g. Complete Topographic &amp; Boundary Survey of the project study area</w:t>
            </w:r>
            <w:r w:rsidR="0061348D" w:rsidRPr="00F26623">
              <w:rPr>
                <w:rFonts w:ascii="Garamond" w:hAnsi="Garamond"/>
                <w:color w:val="FF0000"/>
                <w:u w:val="single"/>
              </w:rPr>
              <w:t xml:space="preserve"> A-1 Deliverables:</w:t>
            </w:r>
            <w:r w:rsidR="0061348D">
              <w:rPr>
                <w:rFonts w:ascii="Garamond" w:hAnsi="Garamond"/>
                <w:color w:val="FF0000"/>
              </w:rPr>
              <w:t xml:space="preserve"> </w:t>
            </w:r>
            <w:r w:rsidR="0061348D" w:rsidRPr="00356B55">
              <w:rPr>
                <w:rFonts w:ascii="Garamond" w:hAnsi="Garamond"/>
                <w:color w:val="FF0000"/>
                <w:shd w:val="clear" w:color="auto" w:fill="FFC000"/>
              </w:rPr>
              <w:t>B.3. (a)</w:t>
            </w:r>
            <w:r w:rsidR="0061348D" w:rsidRPr="00356B55">
              <w:rPr>
                <w:rFonts w:ascii="Garamond" w:hAnsi="Garamond"/>
                <w:color w:val="FF0000"/>
                <w:u w:val="single"/>
                <w:shd w:val="clear" w:color="auto" w:fill="FFC000"/>
              </w:rPr>
              <w:t xml:space="preserve"> Feasibility Study </w:t>
            </w:r>
            <w:r w:rsidR="0061348D" w:rsidRPr="00765899">
              <w:rPr>
                <w:rFonts w:ascii="Garamond" w:hAnsi="Garamond"/>
                <w:color w:val="FF0000"/>
              </w:rPr>
              <w:t xml:space="preserve">- </w:t>
            </w:r>
            <w:r w:rsidR="0061348D">
              <w:rPr>
                <w:rFonts w:ascii="Garamond" w:hAnsi="Garamond"/>
                <w:color w:val="FF0000"/>
              </w:rPr>
              <w:t>Topographic Survey.</w:t>
            </w:r>
          </w:p>
        </w:tc>
        <w:tc>
          <w:tcPr>
            <w:tcW w:w="1620" w:type="dxa"/>
            <w:vAlign w:val="center"/>
          </w:tcPr>
          <w:p w14:paraId="17C9B935" w14:textId="4CBDE9F2" w:rsidR="003B5401" w:rsidRPr="00970892" w:rsidRDefault="003B5401" w:rsidP="003B5401">
            <w:pPr>
              <w:spacing w:after="40"/>
              <w:jc w:val="center"/>
              <w:rPr>
                <w:rFonts w:ascii="Garamond" w:hAnsi="Garamond"/>
              </w:rPr>
            </w:pPr>
            <w:r>
              <w:rPr>
                <w:rFonts w:ascii="Garamond" w:hAnsi="Garamond"/>
              </w:rPr>
              <w:t>2</w:t>
            </w:r>
          </w:p>
        </w:tc>
        <w:tc>
          <w:tcPr>
            <w:tcW w:w="2070" w:type="dxa"/>
            <w:shd w:val="clear" w:color="auto" w:fill="auto"/>
            <w:vAlign w:val="center"/>
          </w:tcPr>
          <w:p w14:paraId="30D2F096" w14:textId="167854DF" w:rsidR="003B5401" w:rsidRPr="00D61E5D" w:rsidRDefault="003B5401" w:rsidP="003B5401">
            <w:pPr>
              <w:spacing w:after="40"/>
              <w:jc w:val="right"/>
              <w:rPr>
                <w:rFonts w:ascii="Garamond" w:hAnsi="Garamond"/>
              </w:rPr>
            </w:pPr>
            <w:r w:rsidRPr="00D61E5D">
              <w:rPr>
                <w:rFonts w:ascii="Garamond" w:hAnsi="Garamond"/>
              </w:rPr>
              <w:t>$71,559.06</w:t>
            </w:r>
          </w:p>
        </w:tc>
      </w:tr>
      <w:tr w:rsidR="003B5401" w:rsidRPr="00970892" w14:paraId="5A8B77E7" w14:textId="77777777" w:rsidTr="00D61E5D">
        <w:trPr>
          <w:trHeight w:val="634"/>
        </w:trPr>
        <w:tc>
          <w:tcPr>
            <w:tcW w:w="1296" w:type="dxa"/>
            <w:vAlign w:val="center"/>
          </w:tcPr>
          <w:p w14:paraId="3E5B293A" w14:textId="53F4FC0C"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4A4977DA" w14:textId="6A22D82E"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7F87C19B" w14:textId="7C79D24F" w:rsidR="003B5401" w:rsidRPr="00970892" w:rsidRDefault="003B5401" w:rsidP="003B5401">
            <w:pPr>
              <w:spacing w:after="40"/>
              <w:rPr>
                <w:rFonts w:ascii="Garamond" w:hAnsi="Garamond"/>
              </w:rPr>
            </w:pPr>
            <w:r>
              <w:rPr>
                <w:rFonts w:ascii="Garamond" w:hAnsi="Garamond"/>
              </w:rPr>
              <w:t xml:space="preserve">2h. Complete Wetlands Delineation in project study area </w:t>
            </w:r>
            <w:r w:rsidR="00954782" w:rsidRPr="00F26623">
              <w:rPr>
                <w:rFonts w:ascii="Garamond" w:hAnsi="Garamond"/>
                <w:color w:val="FF0000"/>
                <w:u w:val="single"/>
              </w:rPr>
              <w:t>A-1 Deliverables:</w:t>
            </w:r>
            <w:r w:rsidR="00954782">
              <w:rPr>
                <w:rFonts w:ascii="Garamond" w:hAnsi="Garamond"/>
                <w:color w:val="FF0000"/>
              </w:rPr>
              <w:t xml:space="preserve"> </w:t>
            </w:r>
            <w:r w:rsidR="00954782" w:rsidRPr="00356B55">
              <w:rPr>
                <w:rFonts w:ascii="Garamond" w:hAnsi="Garamond"/>
                <w:color w:val="FF0000"/>
                <w:shd w:val="clear" w:color="auto" w:fill="FFC000"/>
              </w:rPr>
              <w:t xml:space="preserve">B.3. (b) </w:t>
            </w:r>
            <w:r w:rsidR="00954782" w:rsidRPr="00356B55">
              <w:rPr>
                <w:rFonts w:ascii="Garamond" w:hAnsi="Garamond"/>
                <w:color w:val="FF0000"/>
                <w:u w:val="single"/>
                <w:shd w:val="clear" w:color="auto" w:fill="FFC000"/>
              </w:rPr>
              <w:t>Feasibility Study</w:t>
            </w:r>
            <w:r w:rsidR="00954782" w:rsidRPr="00233C0A">
              <w:rPr>
                <w:rFonts w:ascii="Garamond" w:hAnsi="Garamond"/>
                <w:color w:val="FF0000"/>
                <w:u w:val="single"/>
              </w:rPr>
              <w:t xml:space="preserve"> </w:t>
            </w:r>
            <w:r w:rsidR="00954782" w:rsidRPr="00765899">
              <w:rPr>
                <w:rFonts w:ascii="Garamond" w:hAnsi="Garamond"/>
                <w:color w:val="FF0000"/>
              </w:rPr>
              <w:t xml:space="preserve">- </w:t>
            </w:r>
            <w:r w:rsidR="00954782">
              <w:rPr>
                <w:rFonts w:ascii="Garamond" w:hAnsi="Garamond"/>
                <w:color w:val="FF0000"/>
              </w:rPr>
              <w:t>Wetlands Delineation.</w:t>
            </w:r>
          </w:p>
        </w:tc>
        <w:tc>
          <w:tcPr>
            <w:tcW w:w="1620" w:type="dxa"/>
            <w:vAlign w:val="center"/>
          </w:tcPr>
          <w:p w14:paraId="161B483A" w14:textId="2B27525B" w:rsidR="003B5401" w:rsidRPr="00970892" w:rsidRDefault="003B5401" w:rsidP="003B5401">
            <w:pPr>
              <w:spacing w:after="40"/>
              <w:jc w:val="center"/>
              <w:rPr>
                <w:rFonts w:ascii="Garamond" w:hAnsi="Garamond"/>
              </w:rPr>
            </w:pPr>
            <w:r>
              <w:rPr>
                <w:rFonts w:ascii="Garamond" w:hAnsi="Garamond"/>
              </w:rPr>
              <w:t>1</w:t>
            </w:r>
          </w:p>
        </w:tc>
        <w:tc>
          <w:tcPr>
            <w:tcW w:w="2070" w:type="dxa"/>
            <w:shd w:val="clear" w:color="auto" w:fill="auto"/>
            <w:vAlign w:val="center"/>
          </w:tcPr>
          <w:p w14:paraId="2FAEA8B8" w14:textId="207C815E" w:rsidR="003B5401" w:rsidRPr="00D61E5D" w:rsidRDefault="003B5401" w:rsidP="003B5401">
            <w:pPr>
              <w:spacing w:after="40"/>
              <w:jc w:val="right"/>
              <w:rPr>
                <w:rFonts w:ascii="Garamond" w:hAnsi="Garamond"/>
              </w:rPr>
            </w:pPr>
            <w:r w:rsidRPr="00D61E5D">
              <w:rPr>
                <w:rFonts w:ascii="Garamond" w:hAnsi="Garamond"/>
              </w:rPr>
              <w:t>$87,153.44</w:t>
            </w:r>
          </w:p>
        </w:tc>
      </w:tr>
      <w:tr w:rsidR="003B5401" w:rsidRPr="00970892" w14:paraId="61F66580" w14:textId="77777777" w:rsidTr="00D61E5D">
        <w:trPr>
          <w:trHeight w:val="634"/>
        </w:trPr>
        <w:tc>
          <w:tcPr>
            <w:tcW w:w="1296" w:type="dxa"/>
            <w:vAlign w:val="center"/>
          </w:tcPr>
          <w:p w14:paraId="6303C281" w14:textId="276BE9D3"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2249C51A" w14:textId="065564CC"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031B420D" w14:textId="59F9A001" w:rsidR="003B5401" w:rsidRPr="00970892" w:rsidRDefault="003B5401" w:rsidP="003B5401">
            <w:pPr>
              <w:spacing w:after="40"/>
              <w:rPr>
                <w:rFonts w:ascii="Garamond" w:hAnsi="Garamond"/>
              </w:rPr>
            </w:pPr>
            <w:r>
              <w:rPr>
                <w:rFonts w:ascii="Garamond" w:hAnsi="Garamond"/>
              </w:rPr>
              <w:t xml:space="preserve">2i. Complete Bathymetric Mapping and Sediment Thickness Survey </w:t>
            </w:r>
            <w:r w:rsidR="002F00FF" w:rsidRPr="00F26623">
              <w:rPr>
                <w:rFonts w:ascii="Garamond" w:hAnsi="Garamond"/>
                <w:color w:val="FF0000"/>
                <w:u w:val="single"/>
              </w:rPr>
              <w:t>A-1 Deliverables:</w:t>
            </w:r>
            <w:r w:rsidR="002F00FF">
              <w:rPr>
                <w:rFonts w:ascii="Garamond" w:hAnsi="Garamond"/>
                <w:color w:val="FF0000"/>
              </w:rPr>
              <w:t xml:space="preserve"> </w:t>
            </w:r>
            <w:r w:rsidR="002F00FF" w:rsidRPr="00356B55">
              <w:rPr>
                <w:rFonts w:ascii="Garamond" w:hAnsi="Garamond"/>
                <w:color w:val="FF0000"/>
                <w:shd w:val="clear" w:color="auto" w:fill="FFC000"/>
              </w:rPr>
              <w:t xml:space="preserve">B.3. (c) </w:t>
            </w:r>
            <w:r w:rsidR="002F00FF" w:rsidRPr="00356B55">
              <w:rPr>
                <w:rFonts w:ascii="Garamond" w:hAnsi="Garamond"/>
                <w:color w:val="FF0000"/>
                <w:u w:val="single"/>
                <w:shd w:val="clear" w:color="auto" w:fill="FFC000"/>
              </w:rPr>
              <w:t>Feasibility Study</w:t>
            </w:r>
            <w:r w:rsidR="002F00FF" w:rsidRPr="00233C0A">
              <w:rPr>
                <w:rFonts w:ascii="Garamond" w:hAnsi="Garamond"/>
                <w:color w:val="FF0000"/>
                <w:u w:val="single"/>
              </w:rPr>
              <w:t xml:space="preserve"> </w:t>
            </w:r>
            <w:r w:rsidR="002F00FF" w:rsidRPr="00765899">
              <w:rPr>
                <w:rFonts w:ascii="Garamond" w:hAnsi="Garamond"/>
                <w:color w:val="FF0000"/>
              </w:rPr>
              <w:t xml:space="preserve">- </w:t>
            </w:r>
            <w:r w:rsidR="002F00FF">
              <w:rPr>
                <w:rFonts w:ascii="Garamond" w:hAnsi="Garamond"/>
                <w:color w:val="FF0000"/>
              </w:rPr>
              <w:t>Bathymetric and sediment thickness survey.</w:t>
            </w:r>
          </w:p>
        </w:tc>
        <w:tc>
          <w:tcPr>
            <w:tcW w:w="1620" w:type="dxa"/>
            <w:vAlign w:val="center"/>
          </w:tcPr>
          <w:p w14:paraId="47C1AAC3" w14:textId="608B7BFA" w:rsidR="003B5401" w:rsidRPr="00970892" w:rsidRDefault="003B5401" w:rsidP="003B5401">
            <w:pPr>
              <w:spacing w:after="40"/>
              <w:jc w:val="center"/>
              <w:rPr>
                <w:rFonts w:ascii="Garamond" w:hAnsi="Garamond"/>
              </w:rPr>
            </w:pPr>
            <w:r>
              <w:rPr>
                <w:rFonts w:ascii="Garamond" w:hAnsi="Garamond"/>
              </w:rPr>
              <w:t>2</w:t>
            </w:r>
          </w:p>
        </w:tc>
        <w:tc>
          <w:tcPr>
            <w:tcW w:w="2070" w:type="dxa"/>
            <w:shd w:val="clear" w:color="auto" w:fill="auto"/>
            <w:vAlign w:val="center"/>
          </w:tcPr>
          <w:p w14:paraId="6BC0E3F7" w14:textId="622021AD" w:rsidR="003B5401" w:rsidRPr="00D61E5D" w:rsidRDefault="003B5401" w:rsidP="003B5401">
            <w:pPr>
              <w:spacing w:after="40"/>
              <w:jc w:val="right"/>
              <w:rPr>
                <w:rFonts w:ascii="Garamond" w:hAnsi="Garamond"/>
              </w:rPr>
            </w:pPr>
            <w:r w:rsidRPr="00D61E5D">
              <w:rPr>
                <w:rFonts w:ascii="Garamond" w:hAnsi="Garamond"/>
              </w:rPr>
              <w:t>$181,751.77</w:t>
            </w:r>
          </w:p>
        </w:tc>
      </w:tr>
      <w:tr w:rsidR="003B5401" w:rsidRPr="00970892" w14:paraId="6F8B05D1" w14:textId="77777777" w:rsidTr="00D61E5D">
        <w:trPr>
          <w:trHeight w:val="634"/>
        </w:trPr>
        <w:tc>
          <w:tcPr>
            <w:tcW w:w="1296" w:type="dxa"/>
            <w:vAlign w:val="center"/>
          </w:tcPr>
          <w:p w14:paraId="2CBB1EC0" w14:textId="28EC40A0" w:rsidR="003B5401" w:rsidRPr="00970892" w:rsidRDefault="003B5401" w:rsidP="003B5401">
            <w:pPr>
              <w:spacing w:after="40"/>
              <w:jc w:val="center"/>
              <w:rPr>
                <w:rFonts w:ascii="Garamond" w:hAnsi="Garamond"/>
              </w:rPr>
            </w:pPr>
            <w:r>
              <w:rPr>
                <w:rFonts w:ascii="Garamond" w:hAnsi="Garamond"/>
              </w:rPr>
              <w:lastRenderedPageBreak/>
              <w:t>12/23</w:t>
            </w:r>
          </w:p>
        </w:tc>
        <w:tc>
          <w:tcPr>
            <w:tcW w:w="1296" w:type="dxa"/>
            <w:vAlign w:val="center"/>
          </w:tcPr>
          <w:p w14:paraId="219763A6" w14:textId="363C1A9C"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47D69E1D" w14:textId="1DFAA833" w:rsidR="003B5401" w:rsidRPr="00970892" w:rsidRDefault="003B5401" w:rsidP="003B5401">
            <w:pPr>
              <w:spacing w:after="40"/>
              <w:rPr>
                <w:rFonts w:ascii="Garamond" w:hAnsi="Garamond"/>
              </w:rPr>
            </w:pPr>
            <w:r>
              <w:rPr>
                <w:rFonts w:ascii="Garamond" w:hAnsi="Garamond"/>
              </w:rPr>
              <w:t>2j. Complete LiDAR Survey of project study area</w:t>
            </w:r>
            <w:r w:rsidR="00293CF7" w:rsidRPr="00F26623">
              <w:rPr>
                <w:rFonts w:ascii="Garamond" w:hAnsi="Garamond"/>
                <w:color w:val="FF0000"/>
                <w:u w:val="single"/>
              </w:rPr>
              <w:t xml:space="preserve"> A-1 Deliverables:</w:t>
            </w:r>
            <w:r w:rsidR="00293CF7">
              <w:rPr>
                <w:rFonts w:ascii="Garamond" w:hAnsi="Garamond"/>
                <w:color w:val="FF0000"/>
              </w:rPr>
              <w:t xml:space="preserve"> </w:t>
            </w:r>
            <w:r w:rsidR="00293CF7" w:rsidRPr="00356B55">
              <w:rPr>
                <w:rFonts w:ascii="Garamond" w:hAnsi="Garamond"/>
                <w:color w:val="FF0000"/>
                <w:shd w:val="clear" w:color="auto" w:fill="FFC000"/>
              </w:rPr>
              <w:t xml:space="preserve">B.3. (d) </w:t>
            </w:r>
            <w:r w:rsidR="00293CF7" w:rsidRPr="00356B55">
              <w:rPr>
                <w:rFonts w:ascii="Garamond" w:hAnsi="Garamond"/>
                <w:color w:val="FF0000"/>
                <w:u w:val="single"/>
                <w:shd w:val="clear" w:color="auto" w:fill="FFC000"/>
              </w:rPr>
              <w:t>Feasibility Study</w:t>
            </w:r>
            <w:r w:rsidR="00293CF7" w:rsidRPr="00233C0A">
              <w:rPr>
                <w:rFonts w:ascii="Garamond" w:hAnsi="Garamond"/>
                <w:color w:val="FF0000"/>
                <w:u w:val="single"/>
              </w:rPr>
              <w:t xml:space="preserve"> </w:t>
            </w:r>
            <w:r w:rsidR="00293CF7" w:rsidRPr="00765899">
              <w:rPr>
                <w:rFonts w:ascii="Garamond" w:hAnsi="Garamond"/>
                <w:color w:val="FF0000"/>
              </w:rPr>
              <w:t xml:space="preserve">- </w:t>
            </w:r>
            <w:r w:rsidR="00293CF7">
              <w:rPr>
                <w:rFonts w:ascii="Garamond" w:hAnsi="Garamond"/>
                <w:color w:val="FF0000"/>
              </w:rPr>
              <w:t>LiDAR Survey.</w:t>
            </w:r>
          </w:p>
        </w:tc>
        <w:tc>
          <w:tcPr>
            <w:tcW w:w="1620" w:type="dxa"/>
            <w:vAlign w:val="center"/>
          </w:tcPr>
          <w:p w14:paraId="0F7C8AF7" w14:textId="00147E7B" w:rsidR="003B5401" w:rsidRPr="00970892" w:rsidRDefault="003B5401" w:rsidP="003B5401">
            <w:pPr>
              <w:spacing w:after="40"/>
              <w:jc w:val="center"/>
              <w:rPr>
                <w:rFonts w:ascii="Garamond" w:hAnsi="Garamond"/>
              </w:rPr>
            </w:pPr>
            <w:r>
              <w:rPr>
                <w:rFonts w:ascii="Garamond" w:hAnsi="Garamond"/>
              </w:rPr>
              <w:t>1</w:t>
            </w:r>
          </w:p>
        </w:tc>
        <w:tc>
          <w:tcPr>
            <w:tcW w:w="2070" w:type="dxa"/>
            <w:shd w:val="clear" w:color="auto" w:fill="auto"/>
            <w:vAlign w:val="center"/>
          </w:tcPr>
          <w:p w14:paraId="37EBE3B2" w14:textId="3AD6AE45" w:rsidR="003B5401" w:rsidRPr="00D61E5D" w:rsidRDefault="003B5401" w:rsidP="003B5401">
            <w:pPr>
              <w:spacing w:after="40"/>
              <w:jc w:val="right"/>
              <w:rPr>
                <w:rFonts w:ascii="Garamond" w:hAnsi="Garamond"/>
              </w:rPr>
            </w:pPr>
            <w:r w:rsidRPr="00D61E5D">
              <w:rPr>
                <w:rFonts w:ascii="Garamond" w:hAnsi="Garamond"/>
              </w:rPr>
              <w:t>$55,938.31</w:t>
            </w:r>
          </w:p>
        </w:tc>
      </w:tr>
      <w:tr w:rsidR="003B5401" w:rsidRPr="00970892" w14:paraId="228FD64A" w14:textId="77777777" w:rsidTr="00D61E5D">
        <w:trPr>
          <w:trHeight w:val="634"/>
        </w:trPr>
        <w:tc>
          <w:tcPr>
            <w:tcW w:w="1296" w:type="dxa"/>
            <w:vAlign w:val="center"/>
          </w:tcPr>
          <w:p w14:paraId="57D00CC7" w14:textId="7AA558EC" w:rsidR="003B5401" w:rsidRPr="00970892" w:rsidRDefault="003B5401" w:rsidP="003B5401">
            <w:pPr>
              <w:spacing w:after="40"/>
              <w:jc w:val="center"/>
              <w:rPr>
                <w:rFonts w:ascii="Garamond" w:hAnsi="Garamond"/>
              </w:rPr>
            </w:pPr>
            <w:r>
              <w:rPr>
                <w:rFonts w:ascii="Garamond" w:hAnsi="Garamond"/>
              </w:rPr>
              <w:t>04/24</w:t>
            </w:r>
          </w:p>
        </w:tc>
        <w:tc>
          <w:tcPr>
            <w:tcW w:w="1296" w:type="dxa"/>
            <w:vAlign w:val="center"/>
          </w:tcPr>
          <w:p w14:paraId="63871B63" w14:textId="2DB9DCC3" w:rsidR="003B5401" w:rsidRPr="00970892" w:rsidRDefault="003B5401" w:rsidP="003B5401">
            <w:pPr>
              <w:spacing w:after="40"/>
              <w:jc w:val="center"/>
              <w:rPr>
                <w:rFonts w:ascii="Garamond" w:hAnsi="Garamond"/>
              </w:rPr>
            </w:pPr>
            <w:r>
              <w:rPr>
                <w:rFonts w:ascii="Garamond" w:hAnsi="Garamond"/>
              </w:rPr>
              <w:t>05/24</w:t>
            </w:r>
          </w:p>
        </w:tc>
        <w:tc>
          <w:tcPr>
            <w:tcW w:w="7663" w:type="dxa"/>
            <w:vAlign w:val="center"/>
          </w:tcPr>
          <w:p w14:paraId="513290C9" w14:textId="01B43487" w:rsidR="003B5401" w:rsidRPr="00970892" w:rsidRDefault="003B5401" w:rsidP="003B5401">
            <w:pPr>
              <w:spacing w:after="40"/>
              <w:rPr>
                <w:rFonts w:ascii="Garamond" w:hAnsi="Garamond"/>
              </w:rPr>
            </w:pPr>
            <w:r>
              <w:rPr>
                <w:rFonts w:ascii="Garamond" w:hAnsi="Garamond"/>
              </w:rPr>
              <w:t xml:space="preserve">2k. Complete Project Feasibility Study &amp; Implementation Plan DRAFT report </w:t>
            </w:r>
            <w:r w:rsidR="00B17DC1" w:rsidRPr="00F26623">
              <w:rPr>
                <w:rFonts w:ascii="Garamond" w:hAnsi="Garamond"/>
                <w:color w:val="FF0000"/>
                <w:u w:val="single"/>
              </w:rPr>
              <w:t>A-1 Deliverables:</w:t>
            </w:r>
            <w:r w:rsidR="00B17DC1">
              <w:rPr>
                <w:rFonts w:ascii="Garamond" w:hAnsi="Garamond"/>
                <w:color w:val="FF0000"/>
              </w:rPr>
              <w:t xml:space="preserve"> </w:t>
            </w:r>
            <w:r w:rsidR="00B17DC1" w:rsidRPr="00356B55">
              <w:rPr>
                <w:rFonts w:ascii="Garamond" w:hAnsi="Garamond"/>
                <w:color w:val="FF0000"/>
                <w:shd w:val="clear" w:color="auto" w:fill="FFC000"/>
              </w:rPr>
              <w:t xml:space="preserve">B.4. </w:t>
            </w:r>
            <w:r w:rsidR="00B17DC1" w:rsidRPr="00356B55">
              <w:rPr>
                <w:rFonts w:ascii="Garamond" w:hAnsi="Garamond"/>
                <w:color w:val="FF0000"/>
                <w:u w:val="single"/>
                <w:shd w:val="clear" w:color="auto" w:fill="FFC000"/>
              </w:rPr>
              <w:t>Feasibility Study</w:t>
            </w:r>
            <w:r w:rsidR="00B17DC1" w:rsidRPr="00233C0A">
              <w:rPr>
                <w:rFonts w:ascii="Garamond" w:hAnsi="Garamond"/>
                <w:color w:val="FF0000"/>
                <w:u w:val="single"/>
              </w:rPr>
              <w:t xml:space="preserve"> </w:t>
            </w:r>
            <w:r w:rsidR="00B17DC1" w:rsidRPr="00765899">
              <w:rPr>
                <w:rFonts w:ascii="Garamond" w:hAnsi="Garamond"/>
                <w:color w:val="FF0000"/>
              </w:rPr>
              <w:t xml:space="preserve">- </w:t>
            </w:r>
            <w:r w:rsidR="00B17DC1">
              <w:rPr>
                <w:rFonts w:ascii="Garamond" w:hAnsi="Garamond"/>
                <w:color w:val="FF0000"/>
              </w:rPr>
              <w:t xml:space="preserve">Copy of the Feasibility Study and proposed updated Scope of Work.  The sub-recipient </w:t>
            </w:r>
            <w:r w:rsidR="00B17DC1" w:rsidRPr="00EC3177">
              <w:rPr>
                <w:rFonts w:ascii="Garamond" w:hAnsi="Garamond"/>
                <w:b/>
                <w:bCs/>
                <w:color w:val="FF0000"/>
                <w:u w:val="single"/>
              </w:rPr>
              <w:t xml:space="preserve">will provide the above-mentioned documentation outlining the project for Commerce’s review and approval prior to moving forward with the project. </w:t>
            </w:r>
            <w:r w:rsidR="00B17DC1">
              <w:rPr>
                <w:rFonts w:ascii="Garamond" w:hAnsi="Garamond"/>
                <w:color w:val="FF0000"/>
              </w:rPr>
              <w:t xml:space="preserve"> The Feasibility Study should confirm the final scope of work, properties needed for acquisition, project schedule, project budget and leveraged funds, and maintenance procedures and funding sources.  The sub-recipient will confirm that any changes proposed to the initial project will still meet a National Objective and that the low-to-moderate income analysis for the project is revised, if necessary.</w:t>
            </w:r>
          </w:p>
        </w:tc>
        <w:tc>
          <w:tcPr>
            <w:tcW w:w="1620" w:type="dxa"/>
            <w:vAlign w:val="center"/>
          </w:tcPr>
          <w:p w14:paraId="1BE95779" w14:textId="2385779C" w:rsidR="003B5401" w:rsidRPr="00970892" w:rsidRDefault="003B5401" w:rsidP="003B5401">
            <w:pPr>
              <w:spacing w:after="40"/>
              <w:jc w:val="center"/>
              <w:rPr>
                <w:rFonts w:ascii="Garamond" w:hAnsi="Garamond"/>
              </w:rPr>
            </w:pPr>
            <w:r>
              <w:rPr>
                <w:rFonts w:ascii="Garamond" w:hAnsi="Garamond"/>
              </w:rPr>
              <w:t>2</w:t>
            </w:r>
          </w:p>
        </w:tc>
        <w:tc>
          <w:tcPr>
            <w:tcW w:w="2070" w:type="dxa"/>
            <w:shd w:val="clear" w:color="auto" w:fill="auto"/>
            <w:vAlign w:val="center"/>
          </w:tcPr>
          <w:p w14:paraId="61CD7860" w14:textId="524A6A45" w:rsidR="003B5401" w:rsidRPr="00D61E5D" w:rsidRDefault="003B5401" w:rsidP="003B5401">
            <w:pPr>
              <w:spacing w:after="40"/>
              <w:jc w:val="right"/>
              <w:rPr>
                <w:rFonts w:ascii="Garamond" w:hAnsi="Garamond"/>
              </w:rPr>
            </w:pPr>
            <w:r w:rsidRPr="00D61E5D">
              <w:rPr>
                <w:rFonts w:ascii="Garamond" w:hAnsi="Garamond"/>
              </w:rPr>
              <w:t>$198,196.82</w:t>
            </w:r>
          </w:p>
        </w:tc>
      </w:tr>
      <w:tr w:rsidR="003B5401" w:rsidRPr="00970892" w14:paraId="279AD93A" w14:textId="77777777" w:rsidTr="00D61E5D">
        <w:trPr>
          <w:trHeight w:val="634"/>
        </w:trPr>
        <w:tc>
          <w:tcPr>
            <w:tcW w:w="1296" w:type="dxa"/>
            <w:vAlign w:val="center"/>
          </w:tcPr>
          <w:p w14:paraId="16EB3DCC" w14:textId="7A0ACFAA" w:rsidR="003B5401" w:rsidRPr="00970892" w:rsidRDefault="003B5401" w:rsidP="003B5401">
            <w:pPr>
              <w:spacing w:after="40"/>
              <w:jc w:val="center"/>
              <w:rPr>
                <w:rFonts w:ascii="Garamond" w:hAnsi="Garamond"/>
              </w:rPr>
            </w:pPr>
            <w:r>
              <w:rPr>
                <w:rFonts w:ascii="Garamond" w:hAnsi="Garamond"/>
              </w:rPr>
              <w:t>05/24</w:t>
            </w:r>
          </w:p>
        </w:tc>
        <w:tc>
          <w:tcPr>
            <w:tcW w:w="1296" w:type="dxa"/>
            <w:vAlign w:val="center"/>
          </w:tcPr>
          <w:p w14:paraId="59AE7720" w14:textId="6C3A8D7E" w:rsidR="003B5401" w:rsidRPr="00970892" w:rsidRDefault="003B5401" w:rsidP="003B5401">
            <w:pPr>
              <w:spacing w:after="40"/>
              <w:jc w:val="center"/>
              <w:rPr>
                <w:rFonts w:ascii="Garamond" w:hAnsi="Garamond"/>
              </w:rPr>
            </w:pPr>
            <w:r>
              <w:rPr>
                <w:rFonts w:ascii="Garamond" w:hAnsi="Garamond"/>
              </w:rPr>
              <w:t>06/24</w:t>
            </w:r>
          </w:p>
        </w:tc>
        <w:tc>
          <w:tcPr>
            <w:tcW w:w="7663" w:type="dxa"/>
            <w:vAlign w:val="center"/>
          </w:tcPr>
          <w:p w14:paraId="16B389B6" w14:textId="77777777" w:rsidR="003B5401" w:rsidRDefault="003B5401" w:rsidP="003B5401">
            <w:pPr>
              <w:spacing w:after="40"/>
              <w:rPr>
                <w:rFonts w:ascii="Garamond" w:hAnsi="Garamond"/>
              </w:rPr>
            </w:pPr>
            <w:r>
              <w:rPr>
                <w:rFonts w:ascii="Garamond" w:hAnsi="Garamond"/>
              </w:rPr>
              <w:t>2k. Complete Project Feasibility Study &amp; Implementation Plan FINAL report</w:t>
            </w:r>
          </w:p>
          <w:p w14:paraId="151CF36C" w14:textId="00B6B77B" w:rsidR="00E02C11" w:rsidRPr="00970892" w:rsidRDefault="00E02C11" w:rsidP="003B5401">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356B55">
              <w:rPr>
                <w:rFonts w:ascii="Garamond" w:hAnsi="Garamond"/>
                <w:color w:val="FF0000"/>
                <w:shd w:val="clear" w:color="auto" w:fill="FFC000"/>
              </w:rPr>
              <w:t xml:space="preserve">B.4. </w:t>
            </w:r>
            <w:r w:rsidRPr="00356B55">
              <w:rPr>
                <w:rFonts w:ascii="Garamond" w:hAnsi="Garamond"/>
                <w:color w:val="FF0000"/>
                <w:u w:val="single"/>
                <w:shd w:val="clear" w:color="auto" w:fill="FFC000"/>
              </w:rPr>
              <w:t>Feasibility Study</w:t>
            </w:r>
            <w:r w:rsidRPr="00233C0A">
              <w:rPr>
                <w:rFonts w:ascii="Garamond" w:hAnsi="Garamond"/>
                <w:color w:val="FF0000"/>
                <w:u w:val="single"/>
              </w:rPr>
              <w:t xml:space="preserve"> </w:t>
            </w:r>
            <w:r w:rsidRPr="00765899">
              <w:rPr>
                <w:rFonts w:ascii="Garamond" w:hAnsi="Garamond"/>
                <w:color w:val="FF0000"/>
              </w:rPr>
              <w:t xml:space="preserve">- </w:t>
            </w:r>
            <w:r>
              <w:rPr>
                <w:rFonts w:ascii="Garamond" w:hAnsi="Garamond"/>
                <w:color w:val="FF0000"/>
              </w:rPr>
              <w:t xml:space="preserve">Copy of the Feasibility Study and proposed updated Scope of Work.  The sub-recipient </w:t>
            </w:r>
            <w:r w:rsidRPr="00EC3177">
              <w:rPr>
                <w:rFonts w:ascii="Garamond" w:hAnsi="Garamond"/>
                <w:b/>
                <w:bCs/>
                <w:color w:val="FF0000"/>
                <w:u w:val="single"/>
              </w:rPr>
              <w:t xml:space="preserve">will provide the above-mentioned documentation outlining the project for Commerce’s review and approval prior to moving forward with the project. </w:t>
            </w:r>
            <w:r>
              <w:rPr>
                <w:rFonts w:ascii="Garamond" w:hAnsi="Garamond"/>
                <w:color w:val="FF0000"/>
              </w:rPr>
              <w:t xml:space="preserve"> The Feasibility Study should confirm the final scope of work, properties needed for acquisition, project schedule, project budget and leveraged funds, and maintenance procedures and funding sources.  The sub-recipient will confirm that any changes proposed to the initial project will still meet a National Objective and that the low-to-moderate income analysis for the project is revised, if necessary.</w:t>
            </w:r>
          </w:p>
        </w:tc>
        <w:tc>
          <w:tcPr>
            <w:tcW w:w="1620" w:type="dxa"/>
            <w:vAlign w:val="center"/>
          </w:tcPr>
          <w:p w14:paraId="12B34630" w14:textId="70B5BF50" w:rsidR="003B5401" w:rsidRPr="00970892" w:rsidRDefault="003B5401" w:rsidP="003B5401">
            <w:pPr>
              <w:spacing w:after="40"/>
              <w:jc w:val="center"/>
              <w:rPr>
                <w:rFonts w:ascii="Garamond" w:hAnsi="Garamond"/>
              </w:rPr>
            </w:pPr>
            <w:r>
              <w:rPr>
                <w:rFonts w:ascii="Garamond" w:hAnsi="Garamond"/>
              </w:rPr>
              <w:t>2</w:t>
            </w:r>
          </w:p>
        </w:tc>
        <w:tc>
          <w:tcPr>
            <w:tcW w:w="2070" w:type="dxa"/>
            <w:shd w:val="clear" w:color="auto" w:fill="auto"/>
            <w:vAlign w:val="center"/>
          </w:tcPr>
          <w:p w14:paraId="02984BA6" w14:textId="07795AE0" w:rsidR="003B5401" w:rsidRPr="00D61E5D" w:rsidRDefault="003B5401" w:rsidP="003B5401">
            <w:pPr>
              <w:spacing w:after="40"/>
              <w:jc w:val="right"/>
              <w:rPr>
                <w:rFonts w:ascii="Garamond" w:hAnsi="Garamond"/>
              </w:rPr>
            </w:pPr>
            <w:r w:rsidRPr="00D61E5D">
              <w:rPr>
                <w:rFonts w:ascii="Garamond" w:hAnsi="Garamond"/>
              </w:rPr>
              <w:t>$42,564.22</w:t>
            </w:r>
          </w:p>
        </w:tc>
      </w:tr>
      <w:tr w:rsidR="00534888" w:rsidRPr="00970892" w14:paraId="77322215" w14:textId="77777777" w:rsidTr="00D61E5D">
        <w:trPr>
          <w:trHeight w:val="634"/>
        </w:trPr>
        <w:tc>
          <w:tcPr>
            <w:tcW w:w="1296" w:type="dxa"/>
            <w:vAlign w:val="center"/>
          </w:tcPr>
          <w:p w14:paraId="77D5FBA3" w14:textId="2D299C54" w:rsidR="00534888" w:rsidRPr="00970892" w:rsidRDefault="00534888" w:rsidP="00E1699E">
            <w:pPr>
              <w:spacing w:after="40"/>
              <w:jc w:val="center"/>
              <w:rPr>
                <w:rFonts w:ascii="Garamond" w:hAnsi="Garamond"/>
              </w:rPr>
            </w:pPr>
            <w:r>
              <w:rPr>
                <w:rFonts w:ascii="Garamond" w:hAnsi="Garamond"/>
              </w:rPr>
              <w:t>5/24</w:t>
            </w:r>
          </w:p>
        </w:tc>
        <w:tc>
          <w:tcPr>
            <w:tcW w:w="1296" w:type="dxa"/>
            <w:vAlign w:val="center"/>
          </w:tcPr>
          <w:p w14:paraId="6723826A" w14:textId="4A7E43C2" w:rsidR="00534888" w:rsidRPr="00970892" w:rsidRDefault="00534888" w:rsidP="00E1699E">
            <w:pPr>
              <w:spacing w:after="40"/>
              <w:jc w:val="center"/>
              <w:rPr>
                <w:rFonts w:ascii="Garamond" w:hAnsi="Garamond"/>
              </w:rPr>
            </w:pPr>
            <w:r>
              <w:rPr>
                <w:rFonts w:ascii="Garamond" w:hAnsi="Garamond"/>
              </w:rPr>
              <w:t>6/24</w:t>
            </w:r>
          </w:p>
        </w:tc>
        <w:tc>
          <w:tcPr>
            <w:tcW w:w="7663" w:type="dxa"/>
            <w:vAlign w:val="center"/>
          </w:tcPr>
          <w:p w14:paraId="43918430" w14:textId="77777777" w:rsidR="00534888" w:rsidRDefault="00534888" w:rsidP="00E1699E">
            <w:pPr>
              <w:spacing w:after="40"/>
              <w:rPr>
                <w:rFonts w:ascii="Garamond" w:hAnsi="Garamond"/>
              </w:rPr>
            </w:pPr>
            <w:r>
              <w:rPr>
                <w:rFonts w:ascii="Garamond" w:hAnsi="Garamond"/>
              </w:rPr>
              <w:t xml:space="preserve">2l. Complete and submit 30% Preliminary Design Report for Dredge Operations, Wetland Rehabilitation, and Littoral Zone Restoration </w:t>
            </w:r>
          </w:p>
          <w:p w14:paraId="584F136B" w14:textId="06ED6B4F" w:rsidR="00C51799" w:rsidRPr="00970892" w:rsidRDefault="00C51799" w:rsidP="00E1699E">
            <w:pPr>
              <w:spacing w:after="40"/>
              <w:rPr>
                <w:rFonts w:ascii="Garamond" w:hAnsi="Garamond"/>
              </w:rPr>
            </w:pPr>
            <w:r w:rsidRPr="00F26623">
              <w:rPr>
                <w:rFonts w:ascii="Garamond" w:hAnsi="Garamond"/>
                <w:color w:val="FF0000"/>
                <w:u w:val="single"/>
              </w:rPr>
              <w:t>A-1 Deliverables:</w:t>
            </w:r>
            <w:r w:rsidRPr="001A66ED">
              <w:rPr>
                <w:rFonts w:ascii="Garamond" w:hAnsi="Garamond"/>
                <w:color w:val="FF0000"/>
                <w:shd w:val="clear" w:color="auto" w:fill="FFC000" w:themeFill="accent4"/>
              </w:rPr>
              <w:t xml:space="preserve"> </w:t>
            </w:r>
            <w:r w:rsidRPr="00356B55">
              <w:rPr>
                <w:rFonts w:ascii="Garamond" w:hAnsi="Garamond"/>
                <w:color w:val="FF0000"/>
                <w:shd w:val="clear" w:color="auto" w:fill="FFC000"/>
              </w:rPr>
              <w:t xml:space="preserve">B.3. </w:t>
            </w:r>
            <w:r w:rsidRPr="00356B55">
              <w:rPr>
                <w:rFonts w:ascii="Garamond" w:hAnsi="Garamond"/>
                <w:color w:val="FF0000"/>
                <w:u w:val="single"/>
                <w:shd w:val="clear" w:color="auto" w:fill="FFC000"/>
              </w:rPr>
              <w:t>Feasibility Study</w:t>
            </w:r>
            <w:r w:rsidRPr="00233C0A">
              <w:rPr>
                <w:rFonts w:ascii="Garamond" w:hAnsi="Garamond"/>
                <w:color w:val="FF0000"/>
                <w:u w:val="single"/>
              </w:rPr>
              <w:t xml:space="preserve"> </w:t>
            </w:r>
            <w:r w:rsidRPr="00765899">
              <w:rPr>
                <w:rFonts w:ascii="Garamond" w:hAnsi="Garamond"/>
                <w:color w:val="FF0000"/>
              </w:rPr>
              <w:t xml:space="preserve">- </w:t>
            </w:r>
            <w:r>
              <w:rPr>
                <w:rFonts w:ascii="Garamond" w:hAnsi="Garamond"/>
                <w:color w:val="FF0000"/>
              </w:rPr>
              <w:t>Floodway Encroachment Analysis. Limited Engineering and Design Activities.</w:t>
            </w:r>
          </w:p>
        </w:tc>
        <w:tc>
          <w:tcPr>
            <w:tcW w:w="1620" w:type="dxa"/>
            <w:vAlign w:val="center"/>
          </w:tcPr>
          <w:p w14:paraId="6CA8D3D3" w14:textId="4784E9EF" w:rsidR="00534888" w:rsidRPr="00970892" w:rsidRDefault="00534888" w:rsidP="00E1699E">
            <w:pPr>
              <w:spacing w:after="40"/>
              <w:jc w:val="center"/>
              <w:rPr>
                <w:rFonts w:ascii="Garamond" w:hAnsi="Garamond"/>
              </w:rPr>
            </w:pPr>
            <w:r>
              <w:rPr>
                <w:rFonts w:ascii="Garamond" w:hAnsi="Garamond"/>
              </w:rPr>
              <w:t>3</w:t>
            </w:r>
          </w:p>
        </w:tc>
        <w:tc>
          <w:tcPr>
            <w:tcW w:w="2070" w:type="dxa"/>
            <w:shd w:val="clear" w:color="auto" w:fill="auto"/>
            <w:vAlign w:val="center"/>
          </w:tcPr>
          <w:p w14:paraId="23D32B55" w14:textId="510F5090" w:rsidR="00534888" w:rsidRPr="00D61E5D" w:rsidRDefault="00534888" w:rsidP="00E1699E">
            <w:pPr>
              <w:spacing w:after="40"/>
              <w:jc w:val="right"/>
              <w:rPr>
                <w:rFonts w:ascii="Garamond" w:hAnsi="Garamond"/>
              </w:rPr>
            </w:pPr>
            <w:r w:rsidRPr="00D61E5D">
              <w:rPr>
                <w:rFonts w:ascii="Garamond" w:hAnsi="Garamond"/>
              </w:rPr>
              <w:t>$201,772.45</w:t>
            </w:r>
          </w:p>
        </w:tc>
      </w:tr>
      <w:tr w:rsidR="00534888" w:rsidRPr="00970892" w14:paraId="7F1292A2" w14:textId="77777777" w:rsidTr="00534888">
        <w:trPr>
          <w:trHeight w:val="634"/>
        </w:trPr>
        <w:tc>
          <w:tcPr>
            <w:tcW w:w="1296" w:type="dxa"/>
            <w:vAlign w:val="center"/>
          </w:tcPr>
          <w:p w14:paraId="48EBB5D1" w14:textId="4A377318" w:rsidR="00534888" w:rsidRPr="00970892" w:rsidRDefault="00534888" w:rsidP="00E1699E">
            <w:pPr>
              <w:spacing w:after="40"/>
              <w:jc w:val="center"/>
              <w:rPr>
                <w:rFonts w:ascii="Garamond" w:hAnsi="Garamond"/>
              </w:rPr>
            </w:pPr>
            <w:r>
              <w:rPr>
                <w:rFonts w:ascii="Garamond" w:hAnsi="Garamond"/>
              </w:rPr>
              <w:t>5/24</w:t>
            </w:r>
          </w:p>
        </w:tc>
        <w:tc>
          <w:tcPr>
            <w:tcW w:w="1296" w:type="dxa"/>
            <w:vAlign w:val="center"/>
          </w:tcPr>
          <w:p w14:paraId="15AAE2CD" w14:textId="7784B965" w:rsidR="00534888" w:rsidRPr="00970892" w:rsidRDefault="00534888" w:rsidP="00E1699E">
            <w:pPr>
              <w:spacing w:after="40"/>
              <w:jc w:val="center"/>
              <w:rPr>
                <w:rFonts w:ascii="Garamond" w:hAnsi="Garamond"/>
              </w:rPr>
            </w:pPr>
            <w:r>
              <w:rPr>
                <w:rFonts w:ascii="Garamond" w:hAnsi="Garamond"/>
              </w:rPr>
              <w:t>6/24</w:t>
            </w:r>
          </w:p>
        </w:tc>
        <w:tc>
          <w:tcPr>
            <w:tcW w:w="7663" w:type="dxa"/>
            <w:vAlign w:val="center"/>
          </w:tcPr>
          <w:p w14:paraId="6DD95764" w14:textId="77777777" w:rsidR="00534888" w:rsidRDefault="00534888" w:rsidP="00E1699E">
            <w:pPr>
              <w:spacing w:after="40"/>
              <w:rPr>
                <w:rFonts w:ascii="Garamond" w:hAnsi="Garamond"/>
              </w:rPr>
            </w:pPr>
            <w:r>
              <w:rPr>
                <w:rFonts w:ascii="Garamond" w:hAnsi="Garamond"/>
              </w:rPr>
              <w:t>2m. Complete and submit 30% Preliminary Design Report for Flood Protection Mitigation</w:t>
            </w:r>
          </w:p>
          <w:p w14:paraId="57CB9E13" w14:textId="2F6504CB" w:rsidR="00547447" w:rsidRPr="00970892" w:rsidRDefault="00547447" w:rsidP="00E1699E">
            <w:pPr>
              <w:spacing w:after="40"/>
              <w:rPr>
                <w:rFonts w:ascii="Garamond" w:hAnsi="Garamond"/>
              </w:rPr>
            </w:pPr>
            <w:r w:rsidRPr="00F26623">
              <w:rPr>
                <w:rFonts w:ascii="Garamond" w:hAnsi="Garamond"/>
                <w:color w:val="FF0000"/>
                <w:u w:val="single"/>
              </w:rPr>
              <w:t>A-1 Deliverables:</w:t>
            </w:r>
            <w:r w:rsidRPr="001A66ED">
              <w:rPr>
                <w:rFonts w:ascii="Garamond" w:hAnsi="Garamond"/>
                <w:color w:val="FF0000"/>
                <w:shd w:val="clear" w:color="auto" w:fill="FFC000" w:themeFill="accent4"/>
              </w:rPr>
              <w:t xml:space="preserve"> </w:t>
            </w:r>
            <w:r w:rsidRPr="00356B55">
              <w:rPr>
                <w:rFonts w:ascii="Garamond" w:hAnsi="Garamond"/>
                <w:color w:val="FF0000"/>
                <w:shd w:val="clear" w:color="auto" w:fill="FFC000"/>
              </w:rPr>
              <w:t xml:space="preserve">B.3. </w:t>
            </w:r>
            <w:r w:rsidRPr="00356B55">
              <w:rPr>
                <w:rFonts w:ascii="Garamond" w:hAnsi="Garamond"/>
                <w:color w:val="FF0000"/>
                <w:u w:val="single"/>
                <w:shd w:val="clear" w:color="auto" w:fill="FFC000"/>
              </w:rPr>
              <w:t>Feasibility Study</w:t>
            </w:r>
            <w:r w:rsidRPr="00233C0A">
              <w:rPr>
                <w:rFonts w:ascii="Garamond" w:hAnsi="Garamond"/>
                <w:color w:val="FF0000"/>
                <w:u w:val="single"/>
              </w:rPr>
              <w:t xml:space="preserve"> </w:t>
            </w:r>
            <w:r w:rsidRPr="00765899">
              <w:rPr>
                <w:rFonts w:ascii="Garamond" w:hAnsi="Garamond"/>
                <w:color w:val="FF0000"/>
              </w:rPr>
              <w:t xml:space="preserve">- </w:t>
            </w:r>
            <w:r>
              <w:rPr>
                <w:rFonts w:ascii="Garamond" w:hAnsi="Garamond"/>
                <w:color w:val="FF0000"/>
              </w:rPr>
              <w:t>Floodway Encroachment Analysis. Limited Engineering and Design Activities.</w:t>
            </w:r>
          </w:p>
        </w:tc>
        <w:tc>
          <w:tcPr>
            <w:tcW w:w="1620" w:type="dxa"/>
            <w:vAlign w:val="center"/>
          </w:tcPr>
          <w:p w14:paraId="397C234F" w14:textId="3AAC281C"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6A635075" w14:textId="2756F1B4" w:rsidR="00534888" w:rsidRPr="00D61E5D" w:rsidRDefault="00534888" w:rsidP="00E1699E">
            <w:pPr>
              <w:spacing w:after="40"/>
              <w:jc w:val="right"/>
              <w:rPr>
                <w:rFonts w:ascii="Garamond" w:hAnsi="Garamond"/>
              </w:rPr>
            </w:pPr>
            <w:r w:rsidRPr="00D61E5D">
              <w:rPr>
                <w:rFonts w:ascii="Garamond" w:hAnsi="Garamond"/>
              </w:rPr>
              <w:t>$193,920.66</w:t>
            </w:r>
          </w:p>
        </w:tc>
      </w:tr>
      <w:tr w:rsidR="00534888" w:rsidRPr="00970892" w14:paraId="4ADA7769" w14:textId="77777777" w:rsidTr="00534888">
        <w:trPr>
          <w:trHeight w:val="634"/>
        </w:trPr>
        <w:tc>
          <w:tcPr>
            <w:tcW w:w="1296" w:type="dxa"/>
            <w:vAlign w:val="center"/>
          </w:tcPr>
          <w:p w14:paraId="22D9F036" w14:textId="64DC6495" w:rsidR="00534888" w:rsidRPr="00970892" w:rsidRDefault="00534888" w:rsidP="00E1699E">
            <w:pPr>
              <w:spacing w:after="40"/>
              <w:jc w:val="center"/>
              <w:rPr>
                <w:rFonts w:ascii="Garamond" w:hAnsi="Garamond"/>
              </w:rPr>
            </w:pPr>
            <w:r>
              <w:rPr>
                <w:rFonts w:ascii="Garamond" w:hAnsi="Garamond"/>
              </w:rPr>
              <w:t>11/23</w:t>
            </w:r>
          </w:p>
        </w:tc>
        <w:tc>
          <w:tcPr>
            <w:tcW w:w="1296" w:type="dxa"/>
            <w:vAlign w:val="center"/>
          </w:tcPr>
          <w:p w14:paraId="1DE0FCBE" w14:textId="761609A8" w:rsidR="00534888" w:rsidRPr="00970892" w:rsidRDefault="00534888" w:rsidP="00E1699E">
            <w:pPr>
              <w:spacing w:after="40"/>
              <w:jc w:val="center"/>
              <w:rPr>
                <w:rFonts w:ascii="Garamond" w:hAnsi="Garamond"/>
              </w:rPr>
            </w:pPr>
            <w:r>
              <w:rPr>
                <w:rFonts w:ascii="Garamond" w:hAnsi="Garamond"/>
              </w:rPr>
              <w:t>1/25</w:t>
            </w:r>
          </w:p>
        </w:tc>
        <w:tc>
          <w:tcPr>
            <w:tcW w:w="7663" w:type="dxa"/>
            <w:vAlign w:val="center"/>
          </w:tcPr>
          <w:p w14:paraId="7EDAA14E" w14:textId="77777777" w:rsidR="00534888" w:rsidRDefault="00534888" w:rsidP="00E1699E">
            <w:pPr>
              <w:spacing w:after="40"/>
              <w:rPr>
                <w:rFonts w:ascii="Garamond" w:hAnsi="Garamond"/>
              </w:rPr>
            </w:pPr>
            <w:r>
              <w:rPr>
                <w:rFonts w:ascii="Garamond" w:hAnsi="Garamond"/>
              </w:rPr>
              <w:t>3a. Complete easement and property acquisitions (budget includes sub-consultant time and $$ to purchase property)</w:t>
            </w:r>
          </w:p>
          <w:p w14:paraId="5B4CD68B" w14:textId="246B2419" w:rsidR="00591E42" w:rsidRPr="00970892" w:rsidRDefault="00591E42"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C525C">
              <w:rPr>
                <w:rFonts w:ascii="Garamond" w:hAnsi="Garamond"/>
                <w:color w:val="FF0000"/>
                <w:highlight w:val="green"/>
              </w:rPr>
              <w:t xml:space="preserve">D.1. </w:t>
            </w:r>
            <w:r w:rsidRPr="007515FF">
              <w:rPr>
                <w:rFonts w:ascii="Garamond" w:hAnsi="Garamond"/>
                <w:color w:val="FF0000"/>
                <w:highlight w:val="green"/>
                <w:u w:val="single"/>
              </w:rPr>
              <w:t>Construction.</w:t>
            </w:r>
            <w:r w:rsidRPr="007515FF">
              <w:rPr>
                <w:rFonts w:ascii="Garamond" w:hAnsi="Garamond"/>
                <w:color w:val="FF0000"/>
                <w:u w:val="single"/>
              </w:rPr>
              <w:t xml:space="preserve"> </w:t>
            </w:r>
            <w:r>
              <w:rPr>
                <w:rFonts w:ascii="Garamond" w:hAnsi="Garamond"/>
                <w:color w:val="FF0000"/>
              </w:rPr>
              <w:t>Acquire property necessary for project construction (including wetland dredging and flood relief infrastructure), including permanent easements, in accordance with the HUD Handbook for Tennant Assistance, Relocation, and Real Property Acquisition Handbook (Handbook 1378).  Provide copies of acquisition and closing paperwork to Commerce.</w:t>
            </w:r>
          </w:p>
        </w:tc>
        <w:tc>
          <w:tcPr>
            <w:tcW w:w="1620" w:type="dxa"/>
            <w:vAlign w:val="center"/>
          </w:tcPr>
          <w:p w14:paraId="2DCF8450" w14:textId="467D70A9" w:rsidR="00534888" w:rsidRPr="00970892" w:rsidRDefault="00534888" w:rsidP="00E1699E">
            <w:pPr>
              <w:spacing w:after="40"/>
              <w:jc w:val="center"/>
              <w:rPr>
                <w:rFonts w:ascii="Garamond" w:hAnsi="Garamond"/>
              </w:rPr>
            </w:pPr>
            <w:r>
              <w:rPr>
                <w:rFonts w:ascii="Garamond" w:hAnsi="Garamond"/>
              </w:rPr>
              <w:t>20</w:t>
            </w:r>
          </w:p>
        </w:tc>
        <w:tc>
          <w:tcPr>
            <w:tcW w:w="2070" w:type="dxa"/>
            <w:vAlign w:val="center"/>
          </w:tcPr>
          <w:p w14:paraId="0D13C788" w14:textId="2036BF9A" w:rsidR="00534888" w:rsidRPr="00D61E5D" w:rsidRDefault="00534888" w:rsidP="00E1699E">
            <w:pPr>
              <w:spacing w:after="40"/>
              <w:jc w:val="right"/>
              <w:rPr>
                <w:rFonts w:ascii="Garamond" w:hAnsi="Garamond"/>
              </w:rPr>
            </w:pPr>
            <w:r w:rsidRPr="00D61E5D">
              <w:rPr>
                <w:rFonts w:ascii="Garamond" w:hAnsi="Garamond"/>
              </w:rPr>
              <w:t>$278,237.73</w:t>
            </w:r>
          </w:p>
        </w:tc>
      </w:tr>
      <w:tr w:rsidR="00534888" w:rsidRPr="00970892" w14:paraId="5834C86D" w14:textId="77777777" w:rsidTr="00534888">
        <w:trPr>
          <w:trHeight w:val="634"/>
        </w:trPr>
        <w:tc>
          <w:tcPr>
            <w:tcW w:w="1296" w:type="dxa"/>
            <w:vAlign w:val="center"/>
          </w:tcPr>
          <w:p w14:paraId="3D32A01B" w14:textId="365CEC89" w:rsidR="00534888" w:rsidRPr="00970892" w:rsidRDefault="00534888" w:rsidP="00E1699E">
            <w:pPr>
              <w:spacing w:after="40"/>
              <w:jc w:val="center"/>
              <w:rPr>
                <w:rFonts w:ascii="Garamond" w:hAnsi="Garamond"/>
              </w:rPr>
            </w:pPr>
            <w:r>
              <w:rPr>
                <w:rFonts w:ascii="Garamond" w:hAnsi="Garamond"/>
              </w:rPr>
              <w:t>06/24</w:t>
            </w:r>
          </w:p>
        </w:tc>
        <w:tc>
          <w:tcPr>
            <w:tcW w:w="1296" w:type="dxa"/>
            <w:vAlign w:val="center"/>
          </w:tcPr>
          <w:p w14:paraId="5A34F05E" w14:textId="3361DD31" w:rsidR="00534888" w:rsidRPr="00970892" w:rsidRDefault="00534888" w:rsidP="00E1699E">
            <w:pPr>
              <w:spacing w:after="40"/>
              <w:jc w:val="center"/>
              <w:rPr>
                <w:rFonts w:ascii="Garamond" w:hAnsi="Garamond"/>
              </w:rPr>
            </w:pPr>
            <w:r>
              <w:rPr>
                <w:rFonts w:ascii="Garamond" w:hAnsi="Garamond"/>
              </w:rPr>
              <w:t>05/25</w:t>
            </w:r>
          </w:p>
        </w:tc>
        <w:tc>
          <w:tcPr>
            <w:tcW w:w="7663" w:type="dxa"/>
            <w:vAlign w:val="center"/>
          </w:tcPr>
          <w:p w14:paraId="49378112" w14:textId="77777777" w:rsidR="00534888" w:rsidRDefault="00534888" w:rsidP="00E1699E">
            <w:pPr>
              <w:spacing w:after="40"/>
              <w:rPr>
                <w:rFonts w:ascii="Garamond" w:hAnsi="Garamond"/>
              </w:rPr>
            </w:pPr>
            <w:r>
              <w:rPr>
                <w:rFonts w:ascii="Garamond" w:hAnsi="Garamond"/>
              </w:rPr>
              <w:t>3b. Complete Work Plans for field investigation work, including Health &amp; Safety Plan, Emergency Response Plan, Sampling &amp; Analysis Plan, and Quality Assurance Project Plan</w:t>
            </w:r>
          </w:p>
          <w:p w14:paraId="3BF627B5" w14:textId="76F99281" w:rsidR="00071ADA" w:rsidRPr="00970892" w:rsidRDefault="00071ADA"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551274">
              <w:rPr>
                <w:rFonts w:ascii="Garamond" w:hAnsi="Garamond"/>
                <w:color w:val="FF0000"/>
                <w:highlight w:val="cyan"/>
              </w:rPr>
              <w:t xml:space="preserve">C.1. </w:t>
            </w:r>
            <w:r w:rsidRPr="007515FF">
              <w:rPr>
                <w:rFonts w:ascii="Garamond" w:hAnsi="Garamond"/>
                <w:color w:val="FF0000"/>
                <w:highlight w:val="cyan"/>
                <w:u w:val="single"/>
              </w:rPr>
              <w:t>Engineering and Design.</w:t>
            </w:r>
            <w:r>
              <w:rPr>
                <w:rFonts w:ascii="Garamond" w:hAnsi="Garamond"/>
                <w:color w:val="FF0000"/>
              </w:rPr>
              <w:t xml:space="preserve"> Create a full design package(s), signed and sealed by a Professional Engineer (PE) licensed in the State of Florida, including</w:t>
            </w:r>
            <w:r w:rsidR="00416314">
              <w:rPr>
                <w:rFonts w:ascii="Garamond" w:hAnsi="Garamond"/>
                <w:color w:val="FF0000"/>
              </w:rPr>
              <w:t xml:space="preserve"> engineering</w:t>
            </w:r>
            <w:r w:rsidR="009E5ED3">
              <w:rPr>
                <w:rFonts w:ascii="Garamond" w:hAnsi="Garamond"/>
                <w:color w:val="FF0000"/>
              </w:rPr>
              <w:t xml:space="preserve"> drawings, specifications, construction cost </w:t>
            </w:r>
            <w:r w:rsidR="00823496">
              <w:rPr>
                <w:rFonts w:ascii="Garamond" w:hAnsi="Garamond"/>
                <w:color w:val="FF0000"/>
              </w:rPr>
              <w:t>estimates</w:t>
            </w:r>
            <w:r w:rsidR="009E5ED3">
              <w:rPr>
                <w:rFonts w:ascii="Garamond" w:hAnsi="Garamond"/>
                <w:color w:val="FF0000"/>
              </w:rPr>
              <w:t>, surveys, and any other reports, documents, or information relevant to this project that meet all local current hurricane code ratings, local codes and building codes.</w:t>
            </w:r>
          </w:p>
        </w:tc>
        <w:tc>
          <w:tcPr>
            <w:tcW w:w="1620" w:type="dxa"/>
            <w:vAlign w:val="center"/>
          </w:tcPr>
          <w:p w14:paraId="6D5E1142" w14:textId="58237CD4" w:rsidR="00534888" w:rsidRPr="00970892" w:rsidRDefault="00534888" w:rsidP="00E1699E">
            <w:pPr>
              <w:spacing w:after="40"/>
              <w:jc w:val="center"/>
              <w:rPr>
                <w:rFonts w:ascii="Garamond" w:hAnsi="Garamond"/>
              </w:rPr>
            </w:pPr>
            <w:r>
              <w:rPr>
                <w:rFonts w:ascii="Garamond" w:hAnsi="Garamond"/>
              </w:rPr>
              <w:t>4</w:t>
            </w:r>
          </w:p>
        </w:tc>
        <w:tc>
          <w:tcPr>
            <w:tcW w:w="2070" w:type="dxa"/>
            <w:vAlign w:val="center"/>
          </w:tcPr>
          <w:p w14:paraId="4CC90E42" w14:textId="1C28B2AD" w:rsidR="00534888" w:rsidRPr="00D61E5D" w:rsidRDefault="00534888" w:rsidP="00E1699E">
            <w:pPr>
              <w:spacing w:after="40"/>
              <w:jc w:val="right"/>
              <w:rPr>
                <w:rFonts w:ascii="Garamond" w:hAnsi="Garamond"/>
              </w:rPr>
            </w:pPr>
            <w:r w:rsidRPr="00D61E5D">
              <w:rPr>
                <w:rFonts w:ascii="Garamond" w:hAnsi="Garamond"/>
              </w:rPr>
              <w:t>$108,160.72</w:t>
            </w:r>
          </w:p>
        </w:tc>
      </w:tr>
      <w:tr w:rsidR="00534888" w:rsidRPr="00970892" w14:paraId="42D28FEA" w14:textId="77777777" w:rsidTr="00534888">
        <w:trPr>
          <w:trHeight w:val="634"/>
        </w:trPr>
        <w:tc>
          <w:tcPr>
            <w:tcW w:w="1296" w:type="dxa"/>
            <w:vAlign w:val="center"/>
          </w:tcPr>
          <w:p w14:paraId="5F1F21A2" w14:textId="494BAACA" w:rsidR="00534888" w:rsidRPr="00970892" w:rsidRDefault="00534888" w:rsidP="00E1699E">
            <w:pPr>
              <w:spacing w:after="40"/>
              <w:jc w:val="center"/>
              <w:rPr>
                <w:rFonts w:ascii="Garamond" w:hAnsi="Garamond"/>
              </w:rPr>
            </w:pPr>
            <w:r>
              <w:rPr>
                <w:rFonts w:ascii="Garamond" w:hAnsi="Garamond"/>
              </w:rPr>
              <w:lastRenderedPageBreak/>
              <w:t>7/24</w:t>
            </w:r>
          </w:p>
        </w:tc>
        <w:tc>
          <w:tcPr>
            <w:tcW w:w="1296" w:type="dxa"/>
            <w:vAlign w:val="center"/>
          </w:tcPr>
          <w:p w14:paraId="485A39A3" w14:textId="6A482830" w:rsidR="00534888" w:rsidRPr="00970892" w:rsidRDefault="00534888" w:rsidP="00E1699E">
            <w:pPr>
              <w:spacing w:after="40"/>
              <w:jc w:val="center"/>
              <w:rPr>
                <w:rFonts w:ascii="Garamond" w:hAnsi="Garamond"/>
              </w:rPr>
            </w:pPr>
            <w:r>
              <w:rPr>
                <w:rFonts w:ascii="Garamond" w:hAnsi="Garamond"/>
              </w:rPr>
              <w:t xml:space="preserve">11/25 </w:t>
            </w:r>
          </w:p>
        </w:tc>
        <w:tc>
          <w:tcPr>
            <w:tcW w:w="7663" w:type="dxa"/>
            <w:vAlign w:val="center"/>
          </w:tcPr>
          <w:p w14:paraId="21AC49B5" w14:textId="77777777" w:rsidR="00534888" w:rsidRDefault="00534888" w:rsidP="00E1699E">
            <w:pPr>
              <w:spacing w:after="40"/>
              <w:rPr>
                <w:rFonts w:ascii="Garamond" w:hAnsi="Garamond"/>
              </w:rPr>
            </w:pPr>
            <w:r>
              <w:rPr>
                <w:rFonts w:ascii="Garamond" w:hAnsi="Garamond"/>
              </w:rPr>
              <w:t>3c. Complete sediment sampling field investigation, laboratory analysis, and summary report</w:t>
            </w:r>
          </w:p>
          <w:p w14:paraId="486210BC" w14:textId="6994578E" w:rsidR="004F7F73" w:rsidRPr="00970892" w:rsidRDefault="004F7F73"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492D2B">
              <w:rPr>
                <w:rFonts w:ascii="Garamond" w:hAnsi="Garamond"/>
                <w:color w:val="FF0000"/>
                <w:highlight w:val="cyan"/>
              </w:rPr>
              <w:t xml:space="preserve">C.3. </w:t>
            </w:r>
            <w:r w:rsidRPr="007515FF">
              <w:rPr>
                <w:rFonts w:ascii="Garamond" w:hAnsi="Garamond"/>
                <w:color w:val="FF0000"/>
                <w:highlight w:val="cyan"/>
                <w:u w:val="single"/>
              </w:rPr>
              <w:t>Engineering and Design</w:t>
            </w:r>
            <w:r>
              <w:rPr>
                <w:rFonts w:ascii="Garamond" w:hAnsi="Garamond"/>
                <w:color w:val="FF0000"/>
              </w:rPr>
              <w:t xml:space="preserve"> – Conduct Environmental Review/Assessment in accordance with HUD and Commerce Policies and the National Environmental Policy Act referenced in Attachment D.4.b. of this A-1 and carry out any mitigation measures required as a result of the Environmental Review findings.</w:t>
            </w:r>
          </w:p>
        </w:tc>
        <w:tc>
          <w:tcPr>
            <w:tcW w:w="1620" w:type="dxa"/>
            <w:vAlign w:val="center"/>
          </w:tcPr>
          <w:p w14:paraId="7528D310" w14:textId="2DE4D060"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3A35F3B1" w14:textId="55EAC7DA" w:rsidR="00534888" w:rsidRPr="00D61E5D" w:rsidRDefault="00534888" w:rsidP="00E1699E">
            <w:pPr>
              <w:spacing w:after="40"/>
              <w:jc w:val="right"/>
              <w:rPr>
                <w:rFonts w:ascii="Garamond" w:hAnsi="Garamond"/>
              </w:rPr>
            </w:pPr>
            <w:r w:rsidRPr="00D61E5D">
              <w:rPr>
                <w:rFonts w:ascii="Garamond" w:hAnsi="Garamond"/>
              </w:rPr>
              <w:t>$324,075.00</w:t>
            </w:r>
          </w:p>
        </w:tc>
      </w:tr>
      <w:tr w:rsidR="00534888" w:rsidRPr="00970892" w14:paraId="412171DB" w14:textId="77777777" w:rsidTr="00534888">
        <w:trPr>
          <w:trHeight w:val="634"/>
        </w:trPr>
        <w:tc>
          <w:tcPr>
            <w:tcW w:w="1296" w:type="dxa"/>
            <w:vAlign w:val="center"/>
          </w:tcPr>
          <w:p w14:paraId="73BF1E2F" w14:textId="20A2C99A" w:rsidR="00534888" w:rsidRPr="00970892" w:rsidRDefault="00534888" w:rsidP="00E1699E">
            <w:pPr>
              <w:spacing w:after="40"/>
              <w:jc w:val="center"/>
              <w:rPr>
                <w:rFonts w:ascii="Garamond" w:hAnsi="Garamond"/>
              </w:rPr>
            </w:pPr>
            <w:r>
              <w:rPr>
                <w:rFonts w:ascii="Garamond" w:hAnsi="Garamond"/>
              </w:rPr>
              <w:t>7/24</w:t>
            </w:r>
          </w:p>
        </w:tc>
        <w:tc>
          <w:tcPr>
            <w:tcW w:w="1296" w:type="dxa"/>
            <w:vAlign w:val="center"/>
          </w:tcPr>
          <w:p w14:paraId="05F5DC86" w14:textId="37EDBA64" w:rsidR="00534888" w:rsidRPr="00970892" w:rsidRDefault="00534888" w:rsidP="00E1699E">
            <w:pPr>
              <w:spacing w:after="40"/>
              <w:jc w:val="center"/>
              <w:rPr>
                <w:rFonts w:ascii="Garamond" w:hAnsi="Garamond"/>
              </w:rPr>
            </w:pPr>
            <w:r>
              <w:rPr>
                <w:rFonts w:ascii="Garamond" w:hAnsi="Garamond"/>
              </w:rPr>
              <w:t>02/26</w:t>
            </w:r>
          </w:p>
        </w:tc>
        <w:tc>
          <w:tcPr>
            <w:tcW w:w="7663" w:type="dxa"/>
            <w:vAlign w:val="center"/>
          </w:tcPr>
          <w:p w14:paraId="46331220" w14:textId="77777777" w:rsidR="00534888" w:rsidRDefault="00534888" w:rsidP="00E1699E">
            <w:pPr>
              <w:spacing w:after="40"/>
              <w:rPr>
                <w:rFonts w:ascii="Garamond" w:hAnsi="Garamond"/>
              </w:rPr>
            </w:pPr>
            <w:r>
              <w:rPr>
                <w:rFonts w:ascii="Garamond" w:hAnsi="Garamond"/>
              </w:rPr>
              <w:t>3d. Complete geotechnical field investigation, laboratory analysis, and summary report</w:t>
            </w:r>
          </w:p>
          <w:p w14:paraId="4419C670" w14:textId="304B42F2" w:rsidR="0034140A" w:rsidRPr="00970892" w:rsidRDefault="0034140A"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C92AF5">
              <w:rPr>
                <w:rFonts w:ascii="Garamond" w:hAnsi="Garamond"/>
                <w:color w:val="FF0000"/>
                <w:highlight w:val="cyan"/>
              </w:rPr>
              <w:t xml:space="preserve">C.3. </w:t>
            </w:r>
            <w:r w:rsidRPr="007515FF">
              <w:rPr>
                <w:rFonts w:ascii="Garamond" w:hAnsi="Garamond"/>
                <w:color w:val="FF0000"/>
                <w:highlight w:val="cyan"/>
                <w:u w:val="single"/>
              </w:rPr>
              <w:t>Engineering and Design</w:t>
            </w:r>
            <w:r>
              <w:rPr>
                <w:rFonts w:ascii="Garamond" w:hAnsi="Garamond"/>
                <w:color w:val="FF0000"/>
              </w:rPr>
              <w:t xml:space="preserve"> – Conduct Environmental Review/Assessment in accordance with HUD and Commerce Policies and the National Environmental Policy Act referenced in Attachment D.4.b. of this A-1 and carry out any mitigation measures required as a result of the Environmental Review findings.</w:t>
            </w:r>
          </w:p>
        </w:tc>
        <w:tc>
          <w:tcPr>
            <w:tcW w:w="1620" w:type="dxa"/>
            <w:vAlign w:val="center"/>
          </w:tcPr>
          <w:p w14:paraId="2BDE94A6" w14:textId="365E50AE"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14F9759B" w14:textId="5B49F3C2" w:rsidR="00534888" w:rsidRPr="00D61E5D" w:rsidRDefault="00534888" w:rsidP="00E1699E">
            <w:pPr>
              <w:spacing w:after="40"/>
              <w:jc w:val="right"/>
              <w:rPr>
                <w:rFonts w:ascii="Garamond" w:hAnsi="Garamond"/>
              </w:rPr>
            </w:pPr>
            <w:r w:rsidRPr="00D61E5D">
              <w:rPr>
                <w:rFonts w:ascii="Garamond" w:hAnsi="Garamond"/>
              </w:rPr>
              <w:t>$193,606.33</w:t>
            </w:r>
          </w:p>
        </w:tc>
      </w:tr>
      <w:tr w:rsidR="00534888" w:rsidRPr="00970892" w14:paraId="4429B671" w14:textId="77777777" w:rsidTr="00534888">
        <w:trPr>
          <w:trHeight w:val="634"/>
        </w:trPr>
        <w:tc>
          <w:tcPr>
            <w:tcW w:w="1296" w:type="dxa"/>
            <w:vAlign w:val="center"/>
          </w:tcPr>
          <w:p w14:paraId="5C63BB01" w14:textId="10EE6274" w:rsidR="00534888" w:rsidRPr="00970892" w:rsidRDefault="00534888" w:rsidP="00E1699E">
            <w:pPr>
              <w:spacing w:after="40"/>
              <w:jc w:val="center"/>
              <w:rPr>
                <w:rFonts w:ascii="Garamond" w:hAnsi="Garamond"/>
              </w:rPr>
            </w:pPr>
            <w:r>
              <w:rPr>
                <w:rFonts w:ascii="Garamond" w:hAnsi="Garamond"/>
              </w:rPr>
              <w:t>7/24</w:t>
            </w:r>
          </w:p>
        </w:tc>
        <w:tc>
          <w:tcPr>
            <w:tcW w:w="1296" w:type="dxa"/>
            <w:vAlign w:val="center"/>
          </w:tcPr>
          <w:p w14:paraId="790A07DA" w14:textId="4B3B9E0B" w:rsidR="00534888" w:rsidRPr="00970892" w:rsidRDefault="00534888" w:rsidP="00E1699E">
            <w:pPr>
              <w:spacing w:after="40"/>
              <w:jc w:val="center"/>
              <w:rPr>
                <w:rFonts w:ascii="Garamond" w:hAnsi="Garamond"/>
              </w:rPr>
            </w:pPr>
            <w:r>
              <w:rPr>
                <w:rFonts w:ascii="Garamond" w:hAnsi="Garamond"/>
              </w:rPr>
              <w:t>2/25</w:t>
            </w:r>
          </w:p>
        </w:tc>
        <w:tc>
          <w:tcPr>
            <w:tcW w:w="7663" w:type="dxa"/>
            <w:vAlign w:val="center"/>
          </w:tcPr>
          <w:p w14:paraId="4D393ECC" w14:textId="77777777" w:rsidR="00534888" w:rsidRDefault="00534888" w:rsidP="00E1699E">
            <w:pPr>
              <w:spacing w:after="40"/>
              <w:rPr>
                <w:rFonts w:ascii="Garamond" w:hAnsi="Garamond"/>
              </w:rPr>
            </w:pPr>
            <w:r>
              <w:rPr>
                <w:rFonts w:ascii="Garamond" w:hAnsi="Garamond"/>
              </w:rPr>
              <w:t>3e. Complete groundwater impact field investigation (monitoring well and seepage meter install, sampling, and laboratory analysis) and summary report</w:t>
            </w:r>
          </w:p>
          <w:p w14:paraId="10DC2504" w14:textId="282AF147" w:rsidR="00C2096D" w:rsidRPr="00970892" w:rsidRDefault="00C2096D"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FC653C">
              <w:rPr>
                <w:rFonts w:ascii="Garamond" w:hAnsi="Garamond"/>
                <w:color w:val="FF0000"/>
                <w:highlight w:val="cyan"/>
              </w:rPr>
              <w:t xml:space="preserve">C.3. </w:t>
            </w:r>
            <w:r w:rsidRPr="00000A13">
              <w:rPr>
                <w:rFonts w:ascii="Garamond" w:hAnsi="Garamond"/>
                <w:color w:val="FF0000"/>
                <w:highlight w:val="cyan"/>
                <w:u w:val="single"/>
              </w:rPr>
              <w:t>Engineering and Design</w:t>
            </w:r>
            <w:r>
              <w:rPr>
                <w:rFonts w:ascii="Garamond" w:hAnsi="Garamond"/>
                <w:color w:val="FF0000"/>
              </w:rPr>
              <w:t xml:space="preserve"> – Conduct Environmental Review/Assessment in accordance with HUD and Commerce Policies and the National Environmental Policy Act referenced in Attachment D.4.b. of this A-1 and carry out any mitigation measures required as a result of the Environmental Review findings.</w:t>
            </w:r>
          </w:p>
        </w:tc>
        <w:tc>
          <w:tcPr>
            <w:tcW w:w="1620" w:type="dxa"/>
            <w:vAlign w:val="center"/>
          </w:tcPr>
          <w:p w14:paraId="6884D6CE" w14:textId="6DBA6C44" w:rsidR="00534888" w:rsidRPr="00970892" w:rsidRDefault="00534888" w:rsidP="00E1699E">
            <w:pPr>
              <w:spacing w:after="40"/>
              <w:jc w:val="center"/>
              <w:rPr>
                <w:rFonts w:ascii="Garamond" w:hAnsi="Garamond"/>
              </w:rPr>
            </w:pPr>
            <w:r>
              <w:rPr>
                <w:rFonts w:ascii="Garamond" w:hAnsi="Garamond"/>
              </w:rPr>
              <w:t>5</w:t>
            </w:r>
          </w:p>
        </w:tc>
        <w:tc>
          <w:tcPr>
            <w:tcW w:w="2070" w:type="dxa"/>
            <w:vAlign w:val="center"/>
          </w:tcPr>
          <w:p w14:paraId="4B317A32" w14:textId="23D860B2" w:rsidR="00534888" w:rsidRPr="00D61E5D" w:rsidRDefault="00534888" w:rsidP="00E1699E">
            <w:pPr>
              <w:spacing w:after="40"/>
              <w:jc w:val="right"/>
              <w:rPr>
                <w:rFonts w:ascii="Garamond" w:hAnsi="Garamond"/>
              </w:rPr>
            </w:pPr>
            <w:r w:rsidRPr="00D61E5D">
              <w:rPr>
                <w:rFonts w:ascii="Garamond" w:hAnsi="Garamond"/>
              </w:rPr>
              <w:t>$146,746.95</w:t>
            </w:r>
          </w:p>
        </w:tc>
      </w:tr>
      <w:tr w:rsidR="00534888" w:rsidRPr="00970892" w14:paraId="3EFBFD02" w14:textId="77777777" w:rsidTr="00534888">
        <w:trPr>
          <w:trHeight w:val="634"/>
        </w:trPr>
        <w:tc>
          <w:tcPr>
            <w:tcW w:w="1296" w:type="dxa"/>
            <w:vAlign w:val="center"/>
          </w:tcPr>
          <w:p w14:paraId="788BDFC3" w14:textId="5633355C" w:rsidR="00534888" w:rsidRPr="00970892" w:rsidRDefault="00534888" w:rsidP="00E1699E">
            <w:pPr>
              <w:spacing w:after="40"/>
              <w:jc w:val="center"/>
              <w:rPr>
                <w:rFonts w:ascii="Garamond" w:hAnsi="Garamond"/>
              </w:rPr>
            </w:pPr>
            <w:r>
              <w:rPr>
                <w:rFonts w:ascii="Garamond" w:hAnsi="Garamond"/>
              </w:rPr>
              <w:t>7/24</w:t>
            </w:r>
          </w:p>
        </w:tc>
        <w:tc>
          <w:tcPr>
            <w:tcW w:w="1296" w:type="dxa"/>
            <w:vAlign w:val="center"/>
          </w:tcPr>
          <w:p w14:paraId="29143021" w14:textId="3CE90865" w:rsidR="00534888" w:rsidRPr="00970892" w:rsidRDefault="00534888" w:rsidP="00E1699E">
            <w:pPr>
              <w:spacing w:after="40"/>
              <w:jc w:val="center"/>
              <w:rPr>
                <w:rFonts w:ascii="Garamond" w:hAnsi="Garamond"/>
              </w:rPr>
            </w:pPr>
            <w:r>
              <w:rPr>
                <w:rFonts w:ascii="Garamond" w:hAnsi="Garamond"/>
              </w:rPr>
              <w:t>3/25</w:t>
            </w:r>
          </w:p>
        </w:tc>
        <w:tc>
          <w:tcPr>
            <w:tcW w:w="7663" w:type="dxa"/>
            <w:vAlign w:val="center"/>
          </w:tcPr>
          <w:p w14:paraId="05EC286B" w14:textId="77777777" w:rsidR="00534888" w:rsidRDefault="00534888" w:rsidP="00E1699E">
            <w:pPr>
              <w:spacing w:after="40"/>
              <w:rPr>
                <w:rFonts w:ascii="Garamond" w:hAnsi="Garamond"/>
              </w:rPr>
            </w:pPr>
            <w:r>
              <w:rPr>
                <w:rFonts w:ascii="Garamond" w:hAnsi="Garamond"/>
              </w:rPr>
              <w:t>3f. Complete treatability testing/evaluation and summary report</w:t>
            </w:r>
          </w:p>
          <w:p w14:paraId="0687383C" w14:textId="2F3C8FEE" w:rsidR="002B291D" w:rsidRPr="00970892" w:rsidRDefault="0091587B"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FC653C">
              <w:rPr>
                <w:rFonts w:ascii="Garamond" w:hAnsi="Garamond"/>
                <w:color w:val="FF0000"/>
                <w:highlight w:val="cyan"/>
              </w:rPr>
              <w:t xml:space="preserve">C.3. </w:t>
            </w:r>
            <w:r w:rsidRPr="00000A13">
              <w:rPr>
                <w:rFonts w:ascii="Garamond" w:hAnsi="Garamond"/>
                <w:color w:val="FF0000"/>
                <w:highlight w:val="cyan"/>
                <w:u w:val="single"/>
              </w:rPr>
              <w:t>Engineering and Design</w:t>
            </w:r>
            <w:r>
              <w:rPr>
                <w:rFonts w:ascii="Garamond" w:hAnsi="Garamond"/>
                <w:color w:val="FF0000"/>
              </w:rPr>
              <w:t xml:space="preserve"> – Conduct Environmental Review/Assessment in accordance with HUD and Commerce Policies and the National Environmental Policy Act referenced in Attachment D.4.b. of this A-1 and carry out any mitigation measures required as a result of the Environmental Review findings.</w:t>
            </w:r>
          </w:p>
        </w:tc>
        <w:tc>
          <w:tcPr>
            <w:tcW w:w="1620" w:type="dxa"/>
            <w:vAlign w:val="center"/>
          </w:tcPr>
          <w:p w14:paraId="0C850BE6" w14:textId="1AC3D1BA"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67262F93" w14:textId="655199F8" w:rsidR="00534888" w:rsidRPr="00D61E5D" w:rsidRDefault="00534888" w:rsidP="00E1699E">
            <w:pPr>
              <w:spacing w:after="40"/>
              <w:jc w:val="right"/>
              <w:rPr>
                <w:rFonts w:ascii="Garamond" w:hAnsi="Garamond"/>
              </w:rPr>
            </w:pPr>
            <w:r w:rsidRPr="00D61E5D">
              <w:rPr>
                <w:rFonts w:ascii="Garamond" w:hAnsi="Garamond"/>
              </w:rPr>
              <w:t>$96,495.98</w:t>
            </w:r>
          </w:p>
        </w:tc>
      </w:tr>
      <w:tr w:rsidR="00534888" w:rsidRPr="00970892" w14:paraId="413D4692" w14:textId="77777777" w:rsidTr="00534888">
        <w:trPr>
          <w:trHeight w:val="634"/>
        </w:trPr>
        <w:tc>
          <w:tcPr>
            <w:tcW w:w="1296" w:type="dxa"/>
            <w:vAlign w:val="center"/>
          </w:tcPr>
          <w:p w14:paraId="54C5EAE1" w14:textId="701AA6B3" w:rsidR="00534888" w:rsidRPr="00970892" w:rsidRDefault="00534888" w:rsidP="00E1699E">
            <w:pPr>
              <w:spacing w:after="40"/>
              <w:jc w:val="center"/>
              <w:rPr>
                <w:rFonts w:ascii="Garamond" w:hAnsi="Garamond"/>
              </w:rPr>
            </w:pPr>
            <w:r>
              <w:rPr>
                <w:rFonts w:ascii="Garamond" w:hAnsi="Garamond"/>
              </w:rPr>
              <w:t>2/25</w:t>
            </w:r>
          </w:p>
        </w:tc>
        <w:tc>
          <w:tcPr>
            <w:tcW w:w="1296" w:type="dxa"/>
            <w:vAlign w:val="center"/>
          </w:tcPr>
          <w:p w14:paraId="47D09946" w14:textId="6CE2F28E" w:rsidR="00534888" w:rsidRPr="00970892" w:rsidRDefault="00534888" w:rsidP="00E1699E">
            <w:pPr>
              <w:spacing w:after="40"/>
              <w:jc w:val="center"/>
              <w:rPr>
                <w:rFonts w:ascii="Garamond" w:hAnsi="Garamond"/>
              </w:rPr>
            </w:pPr>
            <w:r>
              <w:rPr>
                <w:rFonts w:ascii="Garamond" w:hAnsi="Garamond"/>
              </w:rPr>
              <w:t>5/25</w:t>
            </w:r>
          </w:p>
        </w:tc>
        <w:tc>
          <w:tcPr>
            <w:tcW w:w="7663" w:type="dxa"/>
            <w:vAlign w:val="center"/>
          </w:tcPr>
          <w:p w14:paraId="1E16B3A4" w14:textId="77777777" w:rsidR="00534888" w:rsidRDefault="00534888" w:rsidP="00E1699E">
            <w:pPr>
              <w:spacing w:after="40"/>
              <w:rPr>
                <w:rFonts w:ascii="Garamond" w:hAnsi="Garamond"/>
              </w:rPr>
            </w:pPr>
            <w:r>
              <w:rPr>
                <w:rFonts w:ascii="Garamond" w:hAnsi="Garamond"/>
              </w:rPr>
              <w:t>3g. Complete Construction Design Plans (60%) for Dredge Operations, Wetland Restoration, and Littoral Zone Rehabilitation</w:t>
            </w:r>
          </w:p>
          <w:p w14:paraId="2894DC9C" w14:textId="5B946724" w:rsidR="0066315A" w:rsidRPr="00970892" w:rsidRDefault="0066315A" w:rsidP="00E1699E">
            <w:pPr>
              <w:spacing w:after="40"/>
              <w:rPr>
                <w:rFonts w:ascii="Garamond" w:hAnsi="Garamond"/>
              </w:rPr>
            </w:pPr>
            <w:r w:rsidRPr="00517092">
              <w:rPr>
                <w:rFonts w:ascii="Garamond" w:hAnsi="Garamond"/>
                <w:color w:val="FF0000"/>
                <w:u w:val="single"/>
              </w:rPr>
              <w:t xml:space="preserve">A-1 Deliverables: </w:t>
            </w:r>
            <w:r w:rsidRPr="007D2957">
              <w:rPr>
                <w:rFonts w:ascii="Garamond" w:hAnsi="Garamond"/>
                <w:color w:val="FF0000"/>
                <w:highlight w:val="cyan"/>
              </w:rPr>
              <w:t xml:space="preserve">C.1. </w:t>
            </w:r>
            <w:r w:rsidRPr="007D2957">
              <w:rPr>
                <w:rFonts w:ascii="Garamond" w:hAnsi="Garamond"/>
                <w:color w:val="FF0000"/>
                <w:highlight w:val="cyan"/>
                <w:u w:val="single"/>
              </w:rPr>
              <w:t>Engineering and Design</w:t>
            </w:r>
            <w:r w:rsidRPr="007D2957">
              <w:rPr>
                <w:rFonts w:ascii="Garamond" w:hAnsi="Garamond"/>
                <w:color w:val="FF0000"/>
              </w:rPr>
              <w:t xml:space="preserve">. </w:t>
            </w:r>
            <w:r>
              <w:rPr>
                <w:rFonts w:ascii="Garamond" w:hAnsi="Garamond"/>
                <w:color w:val="FF0000"/>
              </w:rPr>
              <w:t>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1620" w:type="dxa"/>
            <w:vAlign w:val="center"/>
          </w:tcPr>
          <w:p w14:paraId="71E01FC4" w14:textId="7236BDBD"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3E2F8CE7" w14:textId="5013E1E4" w:rsidR="00534888" w:rsidRPr="00D61E5D" w:rsidRDefault="00534888" w:rsidP="00E1699E">
            <w:pPr>
              <w:spacing w:after="40"/>
              <w:jc w:val="right"/>
              <w:rPr>
                <w:rFonts w:ascii="Garamond" w:hAnsi="Garamond"/>
              </w:rPr>
            </w:pPr>
            <w:r w:rsidRPr="00D61E5D">
              <w:rPr>
                <w:rFonts w:ascii="Garamond" w:hAnsi="Garamond"/>
              </w:rPr>
              <w:t>$219,138.74</w:t>
            </w:r>
          </w:p>
        </w:tc>
      </w:tr>
      <w:tr w:rsidR="00534888" w:rsidRPr="00D3127E" w14:paraId="74AB70F0" w14:textId="77777777" w:rsidTr="00534888">
        <w:trPr>
          <w:trHeight w:val="634"/>
        </w:trPr>
        <w:tc>
          <w:tcPr>
            <w:tcW w:w="1296" w:type="dxa"/>
            <w:vAlign w:val="center"/>
          </w:tcPr>
          <w:p w14:paraId="10255F39" w14:textId="690F9795" w:rsidR="00534888" w:rsidRPr="00D3127E" w:rsidRDefault="00534888" w:rsidP="00E1699E">
            <w:pPr>
              <w:spacing w:after="40"/>
              <w:jc w:val="center"/>
              <w:rPr>
                <w:rFonts w:ascii="Garamond" w:hAnsi="Garamond"/>
              </w:rPr>
            </w:pPr>
            <w:r>
              <w:rPr>
                <w:rFonts w:ascii="Garamond" w:hAnsi="Garamond"/>
              </w:rPr>
              <w:t>6</w:t>
            </w:r>
            <w:r w:rsidRPr="00D3127E">
              <w:rPr>
                <w:rFonts w:ascii="Garamond" w:hAnsi="Garamond"/>
              </w:rPr>
              <w:t>/2</w:t>
            </w:r>
            <w:r>
              <w:rPr>
                <w:rFonts w:ascii="Garamond" w:hAnsi="Garamond"/>
              </w:rPr>
              <w:t>5</w:t>
            </w:r>
          </w:p>
        </w:tc>
        <w:tc>
          <w:tcPr>
            <w:tcW w:w="1296" w:type="dxa"/>
            <w:vAlign w:val="center"/>
          </w:tcPr>
          <w:p w14:paraId="04C2BE1D" w14:textId="264A8EC2" w:rsidR="00534888" w:rsidRPr="00D3127E" w:rsidRDefault="00534888" w:rsidP="00E1699E">
            <w:pPr>
              <w:spacing w:after="40"/>
              <w:jc w:val="center"/>
              <w:rPr>
                <w:rFonts w:ascii="Garamond" w:hAnsi="Garamond"/>
              </w:rPr>
            </w:pPr>
            <w:r>
              <w:rPr>
                <w:rFonts w:ascii="Garamond" w:hAnsi="Garamond"/>
              </w:rPr>
              <w:t>7/25</w:t>
            </w:r>
          </w:p>
        </w:tc>
        <w:tc>
          <w:tcPr>
            <w:tcW w:w="7663" w:type="dxa"/>
            <w:vAlign w:val="center"/>
          </w:tcPr>
          <w:p w14:paraId="47F1937F" w14:textId="77777777" w:rsidR="00534888" w:rsidRDefault="00534888" w:rsidP="00E1699E">
            <w:pPr>
              <w:spacing w:after="40"/>
              <w:rPr>
                <w:rFonts w:ascii="Garamond" w:hAnsi="Garamond"/>
              </w:rPr>
            </w:pPr>
            <w:r>
              <w:rPr>
                <w:rFonts w:ascii="Garamond" w:hAnsi="Garamond"/>
              </w:rPr>
              <w:t xml:space="preserve">3l. </w:t>
            </w:r>
            <w:r w:rsidRPr="00D3127E">
              <w:rPr>
                <w:rFonts w:ascii="Garamond" w:hAnsi="Garamond"/>
              </w:rPr>
              <w:t>Complete Construction Design Plans (60%) for Flood Protection Mitigation</w:t>
            </w:r>
          </w:p>
          <w:p w14:paraId="3E041F0D" w14:textId="6E471F36" w:rsidR="0066315A" w:rsidRPr="00D3127E" w:rsidRDefault="002D73F6" w:rsidP="00E1699E">
            <w:pPr>
              <w:spacing w:after="40"/>
              <w:rPr>
                <w:rFonts w:ascii="Garamond" w:hAnsi="Garamond"/>
              </w:rPr>
            </w:pPr>
            <w:r w:rsidRPr="009D12F6">
              <w:rPr>
                <w:rFonts w:ascii="Garamond" w:hAnsi="Garamond"/>
                <w:color w:val="FF0000"/>
                <w:u w:val="single"/>
              </w:rPr>
              <w:t>A-1 Deliverables:</w:t>
            </w:r>
            <w:r w:rsidRPr="009D12F6">
              <w:rPr>
                <w:rFonts w:ascii="Garamond" w:hAnsi="Garamond"/>
                <w:color w:val="FF0000"/>
              </w:rPr>
              <w:t xml:space="preserve"> </w:t>
            </w:r>
            <w:r w:rsidRPr="00D15EF4">
              <w:rPr>
                <w:rFonts w:ascii="Garamond" w:hAnsi="Garamond"/>
                <w:color w:val="FF0000"/>
                <w:highlight w:val="cyan"/>
              </w:rPr>
              <w:t xml:space="preserve">C.1. </w:t>
            </w:r>
            <w:r w:rsidRPr="00D15EF4">
              <w:rPr>
                <w:rFonts w:ascii="Garamond" w:hAnsi="Garamond"/>
                <w:color w:val="FF0000"/>
                <w:highlight w:val="cyan"/>
                <w:u w:val="single"/>
              </w:rPr>
              <w:t>Engineering and Design.</w:t>
            </w:r>
            <w:r>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1620" w:type="dxa"/>
            <w:vAlign w:val="center"/>
          </w:tcPr>
          <w:p w14:paraId="3F27F842" w14:textId="741E2EBF" w:rsidR="00534888" w:rsidRPr="00D3127E" w:rsidRDefault="00534888" w:rsidP="00E1699E">
            <w:pPr>
              <w:spacing w:after="40"/>
              <w:jc w:val="center"/>
              <w:rPr>
                <w:rFonts w:ascii="Garamond" w:hAnsi="Garamond"/>
              </w:rPr>
            </w:pPr>
            <w:r w:rsidRPr="00D3127E">
              <w:rPr>
                <w:rFonts w:ascii="Garamond" w:hAnsi="Garamond"/>
              </w:rPr>
              <w:t>1</w:t>
            </w:r>
          </w:p>
        </w:tc>
        <w:tc>
          <w:tcPr>
            <w:tcW w:w="2070" w:type="dxa"/>
            <w:vAlign w:val="center"/>
          </w:tcPr>
          <w:p w14:paraId="7B6BE134" w14:textId="16D2CEC4" w:rsidR="00534888" w:rsidRPr="00D61E5D" w:rsidRDefault="00534888" w:rsidP="00E1699E">
            <w:pPr>
              <w:spacing w:after="40"/>
              <w:jc w:val="right"/>
              <w:rPr>
                <w:rFonts w:ascii="Garamond" w:hAnsi="Garamond"/>
              </w:rPr>
            </w:pPr>
            <w:r w:rsidRPr="00D61E5D">
              <w:rPr>
                <w:rFonts w:ascii="Garamond" w:hAnsi="Garamond"/>
              </w:rPr>
              <w:t>$209,871.10</w:t>
            </w:r>
          </w:p>
        </w:tc>
      </w:tr>
      <w:tr w:rsidR="00534888" w:rsidRPr="00D3127E" w14:paraId="281FC40A" w14:textId="77777777" w:rsidTr="00534888">
        <w:trPr>
          <w:trHeight w:val="634"/>
        </w:trPr>
        <w:tc>
          <w:tcPr>
            <w:tcW w:w="1296" w:type="dxa"/>
            <w:vAlign w:val="center"/>
          </w:tcPr>
          <w:p w14:paraId="3BA4C075" w14:textId="598DB62F" w:rsidR="00534888" w:rsidRPr="00D3127E" w:rsidRDefault="00534888" w:rsidP="00E1699E">
            <w:pPr>
              <w:spacing w:after="40"/>
              <w:jc w:val="center"/>
              <w:rPr>
                <w:rFonts w:ascii="Garamond" w:hAnsi="Garamond"/>
              </w:rPr>
            </w:pPr>
            <w:r>
              <w:rPr>
                <w:rFonts w:ascii="Garamond" w:hAnsi="Garamond"/>
              </w:rPr>
              <w:t>8</w:t>
            </w:r>
            <w:r w:rsidRPr="00D3127E">
              <w:rPr>
                <w:rFonts w:ascii="Garamond" w:hAnsi="Garamond"/>
              </w:rPr>
              <w:t>/2</w:t>
            </w:r>
            <w:r>
              <w:rPr>
                <w:rFonts w:ascii="Garamond" w:hAnsi="Garamond"/>
              </w:rPr>
              <w:t>4</w:t>
            </w:r>
          </w:p>
        </w:tc>
        <w:tc>
          <w:tcPr>
            <w:tcW w:w="1296" w:type="dxa"/>
            <w:vAlign w:val="center"/>
          </w:tcPr>
          <w:p w14:paraId="3A78177B" w14:textId="7C3C61C0" w:rsidR="00534888" w:rsidRPr="00D3127E" w:rsidRDefault="00534888" w:rsidP="00E1699E">
            <w:pPr>
              <w:spacing w:after="40"/>
              <w:jc w:val="center"/>
              <w:rPr>
                <w:rFonts w:ascii="Garamond" w:hAnsi="Garamond"/>
              </w:rPr>
            </w:pPr>
            <w:r>
              <w:rPr>
                <w:rFonts w:ascii="Garamond" w:hAnsi="Garamond"/>
              </w:rPr>
              <w:t>9/</w:t>
            </w:r>
            <w:r w:rsidRPr="00D3127E">
              <w:rPr>
                <w:rFonts w:ascii="Garamond" w:hAnsi="Garamond"/>
              </w:rPr>
              <w:t>2</w:t>
            </w:r>
            <w:r>
              <w:rPr>
                <w:rFonts w:ascii="Garamond" w:hAnsi="Garamond"/>
              </w:rPr>
              <w:t>5</w:t>
            </w:r>
          </w:p>
        </w:tc>
        <w:tc>
          <w:tcPr>
            <w:tcW w:w="7663" w:type="dxa"/>
            <w:vAlign w:val="center"/>
          </w:tcPr>
          <w:p w14:paraId="11DBB371" w14:textId="77777777" w:rsidR="00534888" w:rsidRDefault="00534888" w:rsidP="00E1699E">
            <w:pPr>
              <w:spacing w:after="40"/>
              <w:rPr>
                <w:rFonts w:ascii="Garamond" w:hAnsi="Garamond"/>
              </w:rPr>
            </w:pPr>
            <w:r>
              <w:rPr>
                <w:rFonts w:ascii="Garamond" w:hAnsi="Garamond"/>
              </w:rPr>
              <w:t xml:space="preserve">3j. </w:t>
            </w:r>
            <w:r w:rsidRPr="00D3127E">
              <w:rPr>
                <w:rFonts w:ascii="Garamond" w:hAnsi="Garamond"/>
              </w:rPr>
              <w:t>Complete Value Engineering &amp; Constructability Review and Summary Report</w:t>
            </w:r>
          </w:p>
          <w:p w14:paraId="2C298E65" w14:textId="347FB37E" w:rsidR="0062418C" w:rsidRPr="00D3127E" w:rsidRDefault="0062418C"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94373D">
              <w:rPr>
                <w:rFonts w:ascii="Garamond" w:hAnsi="Garamond"/>
                <w:color w:val="FF0000"/>
                <w:highlight w:val="cyan"/>
              </w:rPr>
              <w:t xml:space="preserve">C.1. </w:t>
            </w:r>
            <w:r w:rsidRPr="0094373D">
              <w:rPr>
                <w:rFonts w:ascii="Garamond" w:hAnsi="Garamond"/>
                <w:color w:val="FF0000"/>
                <w:highlight w:val="cyan"/>
                <w:u w:val="single"/>
              </w:rPr>
              <w:t>Engineering and Design.</w:t>
            </w:r>
            <w:r>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1620" w:type="dxa"/>
            <w:vAlign w:val="center"/>
          </w:tcPr>
          <w:p w14:paraId="514881D2" w14:textId="72ED8DB9" w:rsidR="00534888" w:rsidRPr="00D3127E" w:rsidRDefault="00534888" w:rsidP="00E1699E">
            <w:pPr>
              <w:spacing w:after="40"/>
              <w:jc w:val="center"/>
              <w:rPr>
                <w:rFonts w:ascii="Garamond" w:hAnsi="Garamond"/>
              </w:rPr>
            </w:pPr>
            <w:r>
              <w:rPr>
                <w:rFonts w:ascii="Garamond" w:hAnsi="Garamond"/>
              </w:rPr>
              <w:t>3</w:t>
            </w:r>
          </w:p>
        </w:tc>
        <w:tc>
          <w:tcPr>
            <w:tcW w:w="2070" w:type="dxa"/>
            <w:vAlign w:val="center"/>
          </w:tcPr>
          <w:p w14:paraId="65A939EA" w14:textId="1E62F63C" w:rsidR="00534888" w:rsidRPr="00D61E5D" w:rsidRDefault="00534888" w:rsidP="00E1699E">
            <w:pPr>
              <w:spacing w:after="40"/>
              <w:jc w:val="right"/>
              <w:rPr>
                <w:rFonts w:ascii="Garamond" w:hAnsi="Garamond"/>
              </w:rPr>
            </w:pPr>
            <w:r w:rsidRPr="00D61E5D">
              <w:rPr>
                <w:rFonts w:ascii="Garamond" w:hAnsi="Garamond"/>
              </w:rPr>
              <w:t>$60,023.80</w:t>
            </w:r>
          </w:p>
        </w:tc>
      </w:tr>
      <w:tr w:rsidR="00534888" w:rsidRPr="00D3127E" w14:paraId="06EC9BA8" w14:textId="77777777" w:rsidTr="00534888">
        <w:trPr>
          <w:trHeight w:val="634"/>
        </w:trPr>
        <w:tc>
          <w:tcPr>
            <w:tcW w:w="1296" w:type="dxa"/>
            <w:vAlign w:val="center"/>
          </w:tcPr>
          <w:p w14:paraId="1F64A498" w14:textId="22F70DBD" w:rsidR="00534888" w:rsidRPr="00D3127E" w:rsidRDefault="00534888" w:rsidP="00E1699E">
            <w:pPr>
              <w:spacing w:after="40"/>
              <w:jc w:val="center"/>
              <w:rPr>
                <w:rFonts w:ascii="Garamond" w:hAnsi="Garamond"/>
              </w:rPr>
            </w:pPr>
            <w:r>
              <w:rPr>
                <w:rFonts w:ascii="Garamond" w:hAnsi="Garamond"/>
              </w:rPr>
              <w:lastRenderedPageBreak/>
              <w:t>9</w:t>
            </w:r>
            <w:r w:rsidRPr="00D3127E">
              <w:rPr>
                <w:rFonts w:ascii="Garamond" w:hAnsi="Garamond"/>
              </w:rPr>
              <w:t>/2</w:t>
            </w:r>
            <w:r>
              <w:rPr>
                <w:rFonts w:ascii="Garamond" w:hAnsi="Garamond"/>
              </w:rPr>
              <w:t>5</w:t>
            </w:r>
          </w:p>
        </w:tc>
        <w:tc>
          <w:tcPr>
            <w:tcW w:w="1296" w:type="dxa"/>
            <w:vAlign w:val="center"/>
          </w:tcPr>
          <w:p w14:paraId="730B16C9" w14:textId="2E78A1DB" w:rsidR="00534888" w:rsidRPr="00D3127E" w:rsidRDefault="00534888" w:rsidP="00E1699E">
            <w:pPr>
              <w:spacing w:after="40"/>
              <w:jc w:val="center"/>
              <w:rPr>
                <w:rFonts w:ascii="Garamond" w:hAnsi="Garamond"/>
              </w:rPr>
            </w:pPr>
            <w:r>
              <w:rPr>
                <w:rFonts w:ascii="Garamond" w:hAnsi="Garamond"/>
              </w:rPr>
              <w:t>11</w:t>
            </w:r>
            <w:r w:rsidRPr="00D3127E">
              <w:rPr>
                <w:rFonts w:ascii="Garamond" w:hAnsi="Garamond"/>
              </w:rPr>
              <w:t>/2</w:t>
            </w:r>
            <w:r>
              <w:rPr>
                <w:rFonts w:ascii="Garamond" w:hAnsi="Garamond"/>
              </w:rPr>
              <w:t>5</w:t>
            </w:r>
          </w:p>
        </w:tc>
        <w:tc>
          <w:tcPr>
            <w:tcW w:w="7663" w:type="dxa"/>
            <w:vAlign w:val="center"/>
          </w:tcPr>
          <w:p w14:paraId="563CFE39" w14:textId="77777777" w:rsidR="00534888" w:rsidRDefault="00534888" w:rsidP="00E1699E">
            <w:pPr>
              <w:spacing w:after="40"/>
              <w:rPr>
                <w:rFonts w:ascii="Garamond" w:hAnsi="Garamond"/>
              </w:rPr>
            </w:pPr>
            <w:r>
              <w:rPr>
                <w:rFonts w:ascii="Garamond" w:hAnsi="Garamond"/>
              </w:rPr>
              <w:t xml:space="preserve">3h. </w:t>
            </w:r>
            <w:r w:rsidRPr="00D3127E">
              <w:rPr>
                <w:rFonts w:ascii="Garamond" w:hAnsi="Garamond"/>
              </w:rPr>
              <w:t>Complete Construction Design Plans (90%) for Dredge Operations, Wetland Restoration, and Littoral Zone Rehabilitation</w:t>
            </w:r>
          </w:p>
          <w:p w14:paraId="0B76065F" w14:textId="7CF1A286" w:rsidR="00B171A1" w:rsidRPr="00D3127E" w:rsidRDefault="00B171A1"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7D2957">
              <w:rPr>
                <w:rFonts w:ascii="Garamond" w:hAnsi="Garamond"/>
                <w:color w:val="FF0000"/>
                <w:highlight w:val="cyan"/>
              </w:rPr>
              <w:t xml:space="preserve">C.1. </w:t>
            </w:r>
            <w:r w:rsidRPr="007D2957">
              <w:rPr>
                <w:rFonts w:ascii="Garamond" w:hAnsi="Garamond"/>
                <w:color w:val="FF0000"/>
                <w:highlight w:val="cyan"/>
                <w:u w:val="single"/>
              </w:rPr>
              <w:t>Engineering and Design.</w:t>
            </w:r>
            <w:r>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1620" w:type="dxa"/>
            <w:vAlign w:val="center"/>
          </w:tcPr>
          <w:p w14:paraId="49DF2CF9" w14:textId="78C9CDC5" w:rsidR="00534888" w:rsidRPr="00D3127E" w:rsidRDefault="00534888" w:rsidP="00E1699E">
            <w:pPr>
              <w:spacing w:after="40"/>
              <w:jc w:val="center"/>
              <w:rPr>
                <w:rFonts w:ascii="Garamond" w:hAnsi="Garamond"/>
              </w:rPr>
            </w:pPr>
            <w:r>
              <w:rPr>
                <w:rFonts w:ascii="Garamond" w:hAnsi="Garamond"/>
              </w:rPr>
              <w:t>3</w:t>
            </w:r>
          </w:p>
        </w:tc>
        <w:tc>
          <w:tcPr>
            <w:tcW w:w="2070" w:type="dxa"/>
            <w:vAlign w:val="center"/>
          </w:tcPr>
          <w:p w14:paraId="11CD2AB8" w14:textId="70E7FDA4" w:rsidR="00534888" w:rsidRPr="00D61E5D" w:rsidRDefault="00534888" w:rsidP="00E1699E">
            <w:pPr>
              <w:spacing w:after="40"/>
              <w:jc w:val="right"/>
              <w:rPr>
                <w:rFonts w:ascii="Garamond" w:hAnsi="Garamond"/>
              </w:rPr>
            </w:pPr>
            <w:r w:rsidRPr="00D61E5D">
              <w:rPr>
                <w:rFonts w:ascii="Garamond" w:hAnsi="Garamond"/>
              </w:rPr>
              <w:t>$137,290.86</w:t>
            </w:r>
          </w:p>
        </w:tc>
      </w:tr>
      <w:tr w:rsidR="00534888" w:rsidRPr="00970892" w14:paraId="754D7577" w14:textId="77777777" w:rsidTr="00534888">
        <w:trPr>
          <w:trHeight w:val="634"/>
        </w:trPr>
        <w:tc>
          <w:tcPr>
            <w:tcW w:w="1296" w:type="dxa"/>
            <w:vAlign w:val="center"/>
          </w:tcPr>
          <w:p w14:paraId="78B33EC7" w14:textId="1B66D3C7" w:rsidR="00534888" w:rsidRPr="00970892" w:rsidRDefault="00534888" w:rsidP="00E1699E">
            <w:pPr>
              <w:spacing w:after="40"/>
              <w:jc w:val="center"/>
              <w:rPr>
                <w:rFonts w:ascii="Garamond" w:hAnsi="Garamond"/>
              </w:rPr>
            </w:pPr>
            <w:r>
              <w:rPr>
                <w:rFonts w:ascii="Garamond" w:hAnsi="Garamond"/>
              </w:rPr>
              <w:t>9</w:t>
            </w:r>
            <w:r w:rsidRPr="00D3127E">
              <w:rPr>
                <w:rFonts w:ascii="Garamond" w:hAnsi="Garamond"/>
              </w:rPr>
              <w:t>/2</w:t>
            </w:r>
            <w:r>
              <w:rPr>
                <w:rFonts w:ascii="Garamond" w:hAnsi="Garamond"/>
              </w:rPr>
              <w:t>5</w:t>
            </w:r>
          </w:p>
        </w:tc>
        <w:tc>
          <w:tcPr>
            <w:tcW w:w="1296" w:type="dxa"/>
            <w:vAlign w:val="center"/>
          </w:tcPr>
          <w:p w14:paraId="0F7C56DA" w14:textId="60EF1630" w:rsidR="00534888" w:rsidRPr="00970892" w:rsidRDefault="00534888" w:rsidP="00E1699E">
            <w:pPr>
              <w:spacing w:after="40"/>
              <w:jc w:val="center"/>
              <w:rPr>
                <w:rFonts w:ascii="Garamond" w:hAnsi="Garamond"/>
              </w:rPr>
            </w:pPr>
            <w:r>
              <w:rPr>
                <w:rFonts w:ascii="Garamond" w:hAnsi="Garamond"/>
              </w:rPr>
              <w:t>11</w:t>
            </w:r>
            <w:r w:rsidRPr="00D3127E">
              <w:rPr>
                <w:rFonts w:ascii="Garamond" w:hAnsi="Garamond"/>
              </w:rPr>
              <w:t>/2</w:t>
            </w:r>
            <w:r>
              <w:rPr>
                <w:rFonts w:ascii="Garamond" w:hAnsi="Garamond"/>
              </w:rPr>
              <w:t>5</w:t>
            </w:r>
          </w:p>
        </w:tc>
        <w:tc>
          <w:tcPr>
            <w:tcW w:w="7663" w:type="dxa"/>
            <w:vAlign w:val="center"/>
          </w:tcPr>
          <w:p w14:paraId="3DCB4467" w14:textId="77777777" w:rsidR="00534888" w:rsidRDefault="00534888" w:rsidP="00E1699E">
            <w:pPr>
              <w:spacing w:after="40"/>
              <w:rPr>
                <w:rFonts w:ascii="Garamond" w:hAnsi="Garamond"/>
              </w:rPr>
            </w:pPr>
            <w:r>
              <w:rPr>
                <w:rFonts w:ascii="Garamond" w:hAnsi="Garamond"/>
              </w:rPr>
              <w:t>3m. Complete Construction Design Plans (90%) for Flood Protection Mitigation, and submit to DEO for review</w:t>
            </w:r>
          </w:p>
          <w:p w14:paraId="301C94BB" w14:textId="1AD5A827" w:rsidR="00B171A1" w:rsidRPr="00970892" w:rsidRDefault="000F6AF3" w:rsidP="00E1699E">
            <w:pPr>
              <w:spacing w:after="40"/>
              <w:rPr>
                <w:rFonts w:ascii="Garamond" w:hAnsi="Garamond"/>
              </w:rPr>
            </w:pPr>
            <w:r w:rsidRPr="009D12F6">
              <w:rPr>
                <w:rFonts w:ascii="Garamond" w:hAnsi="Garamond"/>
                <w:color w:val="FF0000"/>
                <w:u w:val="single"/>
              </w:rPr>
              <w:t>A-1 Deliverables:</w:t>
            </w:r>
            <w:r w:rsidRPr="009D12F6">
              <w:rPr>
                <w:rFonts w:ascii="Garamond" w:hAnsi="Garamond"/>
                <w:color w:val="FF0000"/>
              </w:rPr>
              <w:t xml:space="preserve"> </w:t>
            </w:r>
            <w:r w:rsidRPr="00D15EF4">
              <w:rPr>
                <w:rFonts w:ascii="Garamond" w:hAnsi="Garamond"/>
                <w:color w:val="FF0000"/>
                <w:highlight w:val="cyan"/>
              </w:rPr>
              <w:t xml:space="preserve">C.1. </w:t>
            </w:r>
            <w:r w:rsidRPr="00D15EF4">
              <w:rPr>
                <w:rFonts w:ascii="Garamond" w:hAnsi="Garamond"/>
                <w:color w:val="FF0000"/>
                <w:highlight w:val="cyan"/>
                <w:u w:val="single"/>
              </w:rPr>
              <w:t>Engineering and Design.</w:t>
            </w:r>
            <w:r>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1620" w:type="dxa"/>
            <w:vAlign w:val="center"/>
          </w:tcPr>
          <w:p w14:paraId="538291DD" w14:textId="4922D0EE"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5322B382" w14:textId="0EFA7F2E" w:rsidR="00534888" w:rsidRPr="00D61E5D" w:rsidRDefault="00534888" w:rsidP="00E1699E">
            <w:pPr>
              <w:spacing w:after="40"/>
              <w:jc w:val="right"/>
              <w:rPr>
                <w:rFonts w:ascii="Garamond" w:hAnsi="Garamond"/>
              </w:rPr>
            </w:pPr>
            <w:r w:rsidRPr="00D61E5D">
              <w:rPr>
                <w:rFonts w:ascii="Garamond" w:hAnsi="Garamond"/>
              </w:rPr>
              <w:t>$154,485.12</w:t>
            </w:r>
          </w:p>
        </w:tc>
      </w:tr>
      <w:tr w:rsidR="00534888" w:rsidRPr="00970892" w14:paraId="7A672011" w14:textId="77777777" w:rsidTr="00534888">
        <w:trPr>
          <w:trHeight w:val="634"/>
        </w:trPr>
        <w:tc>
          <w:tcPr>
            <w:tcW w:w="1296" w:type="dxa"/>
            <w:vAlign w:val="center"/>
          </w:tcPr>
          <w:p w14:paraId="4D40E1E8" w14:textId="25A93E8C" w:rsidR="00534888" w:rsidRPr="00970892" w:rsidRDefault="00534888" w:rsidP="00E1699E">
            <w:pPr>
              <w:spacing w:after="40"/>
              <w:jc w:val="center"/>
              <w:rPr>
                <w:rFonts w:ascii="Garamond" w:hAnsi="Garamond"/>
                <w:sz w:val="22"/>
                <w:szCs w:val="22"/>
              </w:rPr>
            </w:pPr>
            <w:r>
              <w:rPr>
                <w:rFonts w:ascii="Garamond" w:hAnsi="Garamond"/>
              </w:rPr>
              <w:t>07/24</w:t>
            </w:r>
          </w:p>
        </w:tc>
        <w:tc>
          <w:tcPr>
            <w:tcW w:w="1296" w:type="dxa"/>
            <w:vAlign w:val="center"/>
          </w:tcPr>
          <w:p w14:paraId="4D2758B9" w14:textId="55030257" w:rsidR="00534888" w:rsidRPr="00970892" w:rsidRDefault="00534888" w:rsidP="00E1699E">
            <w:pPr>
              <w:spacing w:after="40"/>
              <w:jc w:val="center"/>
              <w:rPr>
                <w:rFonts w:ascii="Garamond" w:hAnsi="Garamond"/>
                <w:sz w:val="22"/>
                <w:szCs w:val="22"/>
              </w:rPr>
            </w:pPr>
            <w:r>
              <w:rPr>
                <w:rFonts w:ascii="Garamond" w:hAnsi="Garamond"/>
              </w:rPr>
              <w:t>07/25</w:t>
            </w:r>
          </w:p>
        </w:tc>
        <w:tc>
          <w:tcPr>
            <w:tcW w:w="7663" w:type="dxa"/>
            <w:vAlign w:val="center"/>
          </w:tcPr>
          <w:p w14:paraId="2F416719" w14:textId="77777777" w:rsidR="00534888" w:rsidRDefault="00534888" w:rsidP="00E1699E">
            <w:pPr>
              <w:spacing w:after="40"/>
              <w:rPr>
                <w:rFonts w:ascii="Garamond" w:hAnsi="Garamond"/>
              </w:rPr>
            </w:pPr>
            <w:r>
              <w:rPr>
                <w:rFonts w:ascii="Garamond" w:hAnsi="Garamond"/>
              </w:rPr>
              <w:t xml:space="preserve">3k. State, Local, and Federal Permit application and submittals (SWFWMD, FDEP, </w:t>
            </w:r>
            <w:proofErr w:type="spellStart"/>
            <w:r>
              <w:rPr>
                <w:rFonts w:ascii="Garamond" w:hAnsi="Garamond"/>
              </w:rPr>
              <w:t>USACoE</w:t>
            </w:r>
            <w:proofErr w:type="spellEnd"/>
            <w:r>
              <w:rPr>
                <w:rFonts w:ascii="Garamond" w:hAnsi="Garamond"/>
              </w:rPr>
              <w:t>, and Building)</w:t>
            </w:r>
          </w:p>
          <w:p w14:paraId="79838A12" w14:textId="28774D1F" w:rsidR="00DC3170" w:rsidRPr="00970892" w:rsidRDefault="00DC3170" w:rsidP="00E1699E">
            <w:pPr>
              <w:spacing w:after="40"/>
              <w:rPr>
                <w:rFonts w:ascii="Garamond" w:hAnsi="Garamond"/>
                <w:sz w:val="22"/>
                <w:szCs w:val="22"/>
              </w:rPr>
            </w:pPr>
            <w:r w:rsidRPr="00F26623">
              <w:rPr>
                <w:rFonts w:ascii="Garamond" w:hAnsi="Garamond"/>
                <w:color w:val="FF0000"/>
                <w:u w:val="single"/>
              </w:rPr>
              <w:t>A-1 Deliverables:</w:t>
            </w:r>
            <w:r>
              <w:rPr>
                <w:rFonts w:ascii="Garamond" w:hAnsi="Garamond"/>
                <w:color w:val="FF0000"/>
              </w:rPr>
              <w:t xml:space="preserve"> </w:t>
            </w:r>
            <w:r w:rsidRPr="009D12F6">
              <w:rPr>
                <w:rFonts w:ascii="Garamond" w:hAnsi="Garamond"/>
                <w:color w:val="FF0000"/>
                <w:highlight w:val="cyan"/>
              </w:rPr>
              <w:t xml:space="preserve">C.2. </w:t>
            </w:r>
            <w:r w:rsidRPr="0094373D">
              <w:rPr>
                <w:rFonts w:ascii="Garamond" w:hAnsi="Garamond"/>
                <w:color w:val="FF0000"/>
                <w:highlight w:val="cyan"/>
                <w:u w:val="single"/>
              </w:rPr>
              <w:t>Engineering and Design.</w:t>
            </w:r>
            <w:r>
              <w:rPr>
                <w:rFonts w:ascii="Garamond" w:hAnsi="Garamond"/>
                <w:color w:val="FF0000"/>
              </w:rPr>
              <w:t xml:space="preserve"> Obtain copies of all permit applications, correspondence with permitting agencies, final permits, and any other permit-related documentation for the project.</w:t>
            </w:r>
          </w:p>
        </w:tc>
        <w:tc>
          <w:tcPr>
            <w:tcW w:w="1620" w:type="dxa"/>
            <w:vAlign w:val="center"/>
          </w:tcPr>
          <w:p w14:paraId="4654BEB6" w14:textId="50A84A47" w:rsidR="00534888" w:rsidRPr="00970892" w:rsidRDefault="00534888" w:rsidP="00E1699E">
            <w:pPr>
              <w:spacing w:after="40"/>
              <w:jc w:val="center"/>
              <w:rPr>
                <w:rFonts w:ascii="Garamond" w:hAnsi="Garamond"/>
                <w:sz w:val="22"/>
                <w:szCs w:val="22"/>
              </w:rPr>
            </w:pPr>
            <w:r>
              <w:rPr>
                <w:rFonts w:ascii="Garamond" w:hAnsi="Garamond"/>
              </w:rPr>
              <w:t>4</w:t>
            </w:r>
          </w:p>
        </w:tc>
        <w:tc>
          <w:tcPr>
            <w:tcW w:w="2070" w:type="dxa"/>
            <w:vAlign w:val="center"/>
          </w:tcPr>
          <w:p w14:paraId="3C2534CB" w14:textId="63365BE2" w:rsidR="00534888" w:rsidRPr="00D61E5D" w:rsidRDefault="00534888" w:rsidP="00E1699E">
            <w:pPr>
              <w:spacing w:after="40"/>
              <w:jc w:val="right"/>
              <w:rPr>
                <w:rFonts w:ascii="Garamond" w:hAnsi="Garamond"/>
                <w:sz w:val="22"/>
                <w:szCs w:val="22"/>
              </w:rPr>
            </w:pPr>
            <w:r w:rsidRPr="00D61E5D">
              <w:rPr>
                <w:rFonts w:ascii="Garamond" w:hAnsi="Garamond"/>
              </w:rPr>
              <w:t>$93,611.07</w:t>
            </w:r>
          </w:p>
        </w:tc>
      </w:tr>
      <w:tr w:rsidR="00534888" w:rsidRPr="00970892" w14:paraId="0BF65B85" w14:textId="77777777" w:rsidTr="00534888">
        <w:trPr>
          <w:trHeight w:val="634"/>
        </w:trPr>
        <w:tc>
          <w:tcPr>
            <w:tcW w:w="1296" w:type="dxa"/>
            <w:vAlign w:val="center"/>
          </w:tcPr>
          <w:p w14:paraId="61462196" w14:textId="416C23E4" w:rsidR="00534888" w:rsidRPr="00970892" w:rsidRDefault="00534888" w:rsidP="00E1699E">
            <w:pPr>
              <w:spacing w:after="40"/>
              <w:jc w:val="center"/>
              <w:rPr>
                <w:rFonts w:ascii="Garamond" w:hAnsi="Garamond"/>
                <w:sz w:val="22"/>
                <w:szCs w:val="22"/>
              </w:rPr>
            </w:pPr>
            <w:r>
              <w:rPr>
                <w:rFonts w:ascii="Garamond" w:hAnsi="Garamond"/>
              </w:rPr>
              <w:t>12/25</w:t>
            </w:r>
          </w:p>
        </w:tc>
        <w:tc>
          <w:tcPr>
            <w:tcW w:w="1296" w:type="dxa"/>
            <w:vAlign w:val="center"/>
          </w:tcPr>
          <w:p w14:paraId="5A83699B" w14:textId="69EBC9F6" w:rsidR="00534888" w:rsidRPr="00970892" w:rsidRDefault="00534888" w:rsidP="00E1699E">
            <w:pPr>
              <w:spacing w:after="40"/>
              <w:jc w:val="center"/>
              <w:rPr>
                <w:rFonts w:ascii="Garamond" w:hAnsi="Garamond"/>
                <w:sz w:val="22"/>
                <w:szCs w:val="22"/>
              </w:rPr>
            </w:pPr>
            <w:r>
              <w:rPr>
                <w:rFonts w:ascii="Garamond" w:hAnsi="Garamond"/>
              </w:rPr>
              <w:t>01/26</w:t>
            </w:r>
          </w:p>
        </w:tc>
        <w:tc>
          <w:tcPr>
            <w:tcW w:w="7663" w:type="dxa"/>
            <w:vAlign w:val="center"/>
          </w:tcPr>
          <w:p w14:paraId="0AC5E36B" w14:textId="77777777" w:rsidR="00534888" w:rsidRDefault="00534888" w:rsidP="00E1699E">
            <w:pPr>
              <w:spacing w:after="40"/>
              <w:rPr>
                <w:rFonts w:ascii="Garamond" w:hAnsi="Garamond"/>
              </w:rPr>
            </w:pPr>
            <w:r>
              <w:rPr>
                <w:rFonts w:ascii="Garamond" w:hAnsi="Garamond"/>
              </w:rPr>
              <w:t>3i. Complete Construction Design Plans (100%) for Dredge Operations, Wetland Restoration, and Littoral Zone Rehabilitation</w:t>
            </w:r>
          </w:p>
          <w:p w14:paraId="7E7751A5" w14:textId="7C8BE6F8" w:rsidR="00AE7030" w:rsidRPr="00970892" w:rsidRDefault="003533F1" w:rsidP="00E1699E">
            <w:pPr>
              <w:spacing w:after="40"/>
              <w:rPr>
                <w:rFonts w:ascii="Garamond" w:hAnsi="Garamond"/>
                <w:sz w:val="22"/>
                <w:szCs w:val="22"/>
              </w:rPr>
            </w:pPr>
            <w:r w:rsidRPr="00F26623">
              <w:rPr>
                <w:rFonts w:ascii="Garamond" w:hAnsi="Garamond"/>
                <w:color w:val="FF0000"/>
                <w:u w:val="single"/>
              </w:rPr>
              <w:t>A-1 Deliverables:</w:t>
            </w:r>
            <w:r>
              <w:rPr>
                <w:rFonts w:ascii="Garamond" w:hAnsi="Garamond"/>
                <w:color w:val="FF0000"/>
              </w:rPr>
              <w:t xml:space="preserve"> </w:t>
            </w:r>
            <w:r w:rsidRPr="0094373D">
              <w:rPr>
                <w:rFonts w:ascii="Garamond" w:hAnsi="Garamond"/>
                <w:color w:val="FF0000"/>
                <w:highlight w:val="cyan"/>
              </w:rPr>
              <w:t xml:space="preserve">C.1. </w:t>
            </w:r>
            <w:r w:rsidRPr="0094373D">
              <w:rPr>
                <w:rFonts w:ascii="Garamond" w:hAnsi="Garamond"/>
                <w:color w:val="FF0000"/>
                <w:highlight w:val="cyan"/>
                <w:u w:val="single"/>
              </w:rPr>
              <w:t>Engineering and Design.</w:t>
            </w:r>
            <w:r>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1620" w:type="dxa"/>
            <w:vAlign w:val="center"/>
          </w:tcPr>
          <w:p w14:paraId="42842E30" w14:textId="0691FFA1" w:rsidR="00534888" w:rsidRPr="00970892" w:rsidRDefault="00534888" w:rsidP="00E1699E">
            <w:pPr>
              <w:spacing w:after="40"/>
              <w:jc w:val="center"/>
              <w:rPr>
                <w:rFonts w:ascii="Garamond" w:hAnsi="Garamond"/>
                <w:sz w:val="22"/>
                <w:szCs w:val="22"/>
              </w:rPr>
            </w:pPr>
            <w:r>
              <w:rPr>
                <w:rFonts w:ascii="Garamond" w:hAnsi="Garamond"/>
              </w:rPr>
              <w:t>3</w:t>
            </w:r>
          </w:p>
        </w:tc>
        <w:tc>
          <w:tcPr>
            <w:tcW w:w="2070" w:type="dxa"/>
            <w:vAlign w:val="center"/>
          </w:tcPr>
          <w:p w14:paraId="63ECBC08" w14:textId="2A087F82" w:rsidR="00534888" w:rsidRPr="00D61E5D" w:rsidRDefault="00534888" w:rsidP="00E1699E">
            <w:pPr>
              <w:spacing w:after="40"/>
              <w:jc w:val="right"/>
              <w:rPr>
                <w:rFonts w:ascii="Garamond" w:hAnsi="Garamond"/>
                <w:sz w:val="22"/>
                <w:szCs w:val="22"/>
              </w:rPr>
            </w:pPr>
            <w:r w:rsidRPr="00D61E5D">
              <w:rPr>
                <w:rFonts w:ascii="Garamond" w:hAnsi="Garamond"/>
              </w:rPr>
              <w:t>$84,961.60</w:t>
            </w:r>
          </w:p>
        </w:tc>
      </w:tr>
      <w:tr w:rsidR="00534888" w:rsidRPr="00970892" w14:paraId="067E1282" w14:textId="77777777" w:rsidTr="00534888">
        <w:trPr>
          <w:trHeight w:val="634"/>
        </w:trPr>
        <w:tc>
          <w:tcPr>
            <w:tcW w:w="1296" w:type="dxa"/>
            <w:vAlign w:val="center"/>
          </w:tcPr>
          <w:p w14:paraId="0521C447" w14:textId="4640E46A" w:rsidR="00534888" w:rsidRPr="00970892" w:rsidRDefault="00534888" w:rsidP="00E1699E">
            <w:pPr>
              <w:spacing w:after="40"/>
              <w:jc w:val="center"/>
              <w:rPr>
                <w:rFonts w:ascii="Garamond" w:hAnsi="Garamond"/>
                <w:sz w:val="22"/>
                <w:szCs w:val="22"/>
              </w:rPr>
            </w:pPr>
            <w:r>
              <w:rPr>
                <w:rFonts w:ascii="Garamond" w:hAnsi="Garamond"/>
              </w:rPr>
              <w:t>12/25</w:t>
            </w:r>
          </w:p>
        </w:tc>
        <w:tc>
          <w:tcPr>
            <w:tcW w:w="1296" w:type="dxa"/>
            <w:vAlign w:val="center"/>
          </w:tcPr>
          <w:p w14:paraId="7B738BCA" w14:textId="79DAD828" w:rsidR="00534888" w:rsidRPr="00970892" w:rsidRDefault="00534888" w:rsidP="00E1699E">
            <w:pPr>
              <w:spacing w:after="40"/>
              <w:jc w:val="center"/>
              <w:rPr>
                <w:rFonts w:ascii="Garamond" w:hAnsi="Garamond"/>
                <w:sz w:val="22"/>
                <w:szCs w:val="22"/>
              </w:rPr>
            </w:pPr>
            <w:r>
              <w:rPr>
                <w:rFonts w:ascii="Garamond" w:hAnsi="Garamond"/>
              </w:rPr>
              <w:t>01/26</w:t>
            </w:r>
          </w:p>
        </w:tc>
        <w:tc>
          <w:tcPr>
            <w:tcW w:w="7663" w:type="dxa"/>
            <w:vAlign w:val="center"/>
          </w:tcPr>
          <w:p w14:paraId="170E5FDF" w14:textId="77777777" w:rsidR="00534888" w:rsidRDefault="00534888" w:rsidP="00E1699E">
            <w:pPr>
              <w:spacing w:after="40"/>
              <w:rPr>
                <w:rFonts w:ascii="Garamond" w:hAnsi="Garamond"/>
              </w:rPr>
            </w:pPr>
            <w:r>
              <w:rPr>
                <w:rFonts w:ascii="Garamond" w:hAnsi="Garamond"/>
              </w:rPr>
              <w:t>3n. Complete Construction Design Plans (100%) for Flood Protection Mitigation</w:t>
            </w:r>
          </w:p>
          <w:p w14:paraId="1AC6C6D6" w14:textId="310071B4" w:rsidR="00C867AE" w:rsidRPr="00970892" w:rsidRDefault="009D35BE" w:rsidP="00E1699E">
            <w:pPr>
              <w:spacing w:after="40"/>
              <w:rPr>
                <w:rFonts w:ascii="Garamond" w:hAnsi="Garamond"/>
                <w:sz w:val="22"/>
                <w:szCs w:val="22"/>
              </w:rPr>
            </w:pPr>
            <w:r w:rsidRPr="009D12F6">
              <w:rPr>
                <w:rFonts w:ascii="Garamond" w:hAnsi="Garamond"/>
                <w:color w:val="FF0000"/>
                <w:u w:val="single"/>
              </w:rPr>
              <w:t>A-1 Deliverables:</w:t>
            </w:r>
            <w:r w:rsidRPr="009D12F6">
              <w:rPr>
                <w:rFonts w:ascii="Garamond" w:hAnsi="Garamond"/>
                <w:color w:val="FF0000"/>
              </w:rPr>
              <w:t xml:space="preserve"> </w:t>
            </w:r>
            <w:r w:rsidRPr="00D15EF4">
              <w:rPr>
                <w:rFonts w:ascii="Garamond" w:hAnsi="Garamond"/>
                <w:color w:val="FF0000"/>
                <w:highlight w:val="cyan"/>
              </w:rPr>
              <w:t xml:space="preserve">C.1. </w:t>
            </w:r>
            <w:r w:rsidRPr="00D15EF4">
              <w:rPr>
                <w:rFonts w:ascii="Garamond" w:hAnsi="Garamond"/>
                <w:color w:val="FF0000"/>
                <w:highlight w:val="cyan"/>
                <w:u w:val="single"/>
              </w:rPr>
              <w:t>Engineering and Design.</w:t>
            </w:r>
            <w:r>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1620" w:type="dxa"/>
            <w:vAlign w:val="center"/>
          </w:tcPr>
          <w:p w14:paraId="56C6BC5C" w14:textId="1FB1393E" w:rsidR="00534888" w:rsidRPr="00970892" w:rsidRDefault="00534888" w:rsidP="00E1699E">
            <w:pPr>
              <w:spacing w:after="40"/>
              <w:jc w:val="center"/>
              <w:rPr>
                <w:rFonts w:ascii="Garamond" w:hAnsi="Garamond"/>
                <w:sz w:val="22"/>
                <w:szCs w:val="22"/>
              </w:rPr>
            </w:pPr>
            <w:r>
              <w:rPr>
                <w:rFonts w:ascii="Garamond" w:hAnsi="Garamond"/>
              </w:rPr>
              <w:t>1</w:t>
            </w:r>
          </w:p>
        </w:tc>
        <w:tc>
          <w:tcPr>
            <w:tcW w:w="2070" w:type="dxa"/>
            <w:vAlign w:val="center"/>
          </w:tcPr>
          <w:p w14:paraId="2134ED3D" w14:textId="5ED93D8A" w:rsidR="00534888" w:rsidRPr="00D61E5D" w:rsidRDefault="00534888" w:rsidP="00E1699E">
            <w:pPr>
              <w:spacing w:after="40"/>
              <w:jc w:val="right"/>
              <w:rPr>
                <w:rFonts w:ascii="Garamond" w:hAnsi="Garamond"/>
                <w:sz w:val="22"/>
                <w:szCs w:val="22"/>
              </w:rPr>
            </w:pPr>
            <w:r w:rsidRPr="00D61E5D">
              <w:rPr>
                <w:rFonts w:ascii="Garamond" w:hAnsi="Garamond"/>
              </w:rPr>
              <w:t>$77,490.69</w:t>
            </w:r>
          </w:p>
        </w:tc>
      </w:tr>
      <w:tr w:rsidR="00534888" w:rsidRPr="00970892" w14:paraId="5AF63E20" w14:textId="77777777" w:rsidTr="00534888">
        <w:trPr>
          <w:trHeight w:val="634"/>
        </w:trPr>
        <w:tc>
          <w:tcPr>
            <w:tcW w:w="1296" w:type="dxa"/>
            <w:vAlign w:val="center"/>
          </w:tcPr>
          <w:p w14:paraId="2D98B46F" w14:textId="65B97800" w:rsidR="00534888" w:rsidRPr="00970892" w:rsidRDefault="00534888" w:rsidP="00E1699E">
            <w:pPr>
              <w:spacing w:after="40"/>
              <w:jc w:val="center"/>
              <w:rPr>
                <w:rFonts w:ascii="Garamond" w:hAnsi="Garamond"/>
                <w:sz w:val="22"/>
                <w:szCs w:val="22"/>
              </w:rPr>
            </w:pPr>
            <w:r>
              <w:rPr>
                <w:rFonts w:ascii="Garamond" w:hAnsi="Garamond"/>
              </w:rPr>
              <w:t>02/26</w:t>
            </w:r>
          </w:p>
        </w:tc>
        <w:tc>
          <w:tcPr>
            <w:tcW w:w="1296" w:type="dxa"/>
            <w:vAlign w:val="center"/>
          </w:tcPr>
          <w:p w14:paraId="564ECA6F" w14:textId="6BAA6935" w:rsidR="00534888" w:rsidRPr="00970892" w:rsidRDefault="00534888" w:rsidP="00E1699E">
            <w:pPr>
              <w:spacing w:after="40"/>
              <w:jc w:val="center"/>
              <w:rPr>
                <w:rFonts w:ascii="Garamond" w:hAnsi="Garamond"/>
                <w:sz w:val="22"/>
                <w:szCs w:val="22"/>
              </w:rPr>
            </w:pPr>
            <w:r>
              <w:rPr>
                <w:rFonts w:ascii="Garamond" w:hAnsi="Garamond"/>
              </w:rPr>
              <w:t>03/26</w:t>
            </w:r>
          </w:p>
        </w:tc>
        <w:tc>
          <w:tcPr>
            <w:tcW w:w="7663" w:type="dxa"/>
            <w:vAlign w:val="center"/>
          </w:tcPr>
          <w:p w14:paraId="0A193434" w14:textId="77777777" w:rsidR="00534888" w:rsidRDefault="00534888" w:rsidP="00E1699E">
            <w:pPr>
              <w:spacing w:after="40"/>
              <w:rPr>
                <w:rFonts w:ascii="Garamond" w:hAnsi="Garamond"/>
              </w:rPr>
            </w:pPr>
            <w:r>
              <w:rPr>
                <w:rFonts w:ascii="Garamond" w:hAnsi="Garamond"/>
              </w:rPr>
              <w:t>3o. Complete Construction Design and Bid Specification Package for Dredge Operations, Wetland Restoration and Littoral Zone Rehabilitation and submit to DEO for review and approval</w:t>
            </w:r>
          </w:p>
          <w:p w14:paraId="27B8E270" w14:textId="383804AA" w:rsidR="009D35BE" w:rsidRPr="00970892" w:rsidRDefault="00795C25" w:rsidP="00E1699E">
            <w:pPr>
              <w:spacing w:after="40"/>
              <w:rPr>
                <w:rFonts w:ascii="Garamond" w:hAnsi="Garamond"/>
                <w:sz w:val="22"/>
                <w:szCs w:val="22"/>
              </w:rPr>
            </w:pPr>
            <w:r w:rsidRPr="009D12F6">
              <w:rPr>
                <w:rFonts w:ascii="Garamond" w:hAnsi="Garamond"/>
                <w:color w:val="FF0000"/>
                <w:u w:val="single"/>
              </w:rPr>
              <w:t>A-1 Deliverables:</w:t>
            </w:r>
            <w:r w:rsidRPr="009D12F6">
              <w:rPr>
                <w:rFonts w:ascii="Garamond" w:hAnsi="Garamond"/>
                <w:color w:val="FF0000"/>
              </w:rPr>
              <w:t xml:space="preserve"> </w:t>
            </w:r>
            <w:r w:rsidRPr="00D15EF4">
              <w:rPr>
                <w:rFonts w:ascii="Garamond" w:hAnsi="Garamond"/>
                <w:color w:val="FF0000"/>
                <w:highlight w:val="cyan"/>
              </w:rPr>
              <w:t xml:space="preserve">C.1. </w:t>
            </w:r>
            <w:r w:rsidRPr="00D15EF4">
              <w:rPr>
                <w:rFonts w:ascii="Garamond" w:hAnsi="Garamond"/>
                <w:color w:val="FF0000"/>
                <w:highlight w:val="cyan"/>
                <w:u w:val="single"/>
              </w:rPr>
              <w:t>Engineering and Design.</w:t>
            </w:r>
            <w:r>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1620" w:type="dxa"/>
            <w:vAlign w:val="center"/>
          </w:tcPr>
          <w:p w14:paraId="7AD39B8E" w14:textId="061CA28B" w:rsidR="00534888" w:rsidRPr="00970892" w:rsidRDefault="00534888" w:rsidP="00E1699E">
            <w:pPr>
              <w:spacing w:after="40"/>
              <w:jc w:val="center"/>
              <w:rPr>
                <w:rFonts w:ascii="Garamond" w:hAnsi="Garamond"/>
                <w:sz w:val="22"/>
                <w:szCs w:val="22"/>
              </w:rPr>
            </w:pPr>
            <w:r>
              <w:rPr>
                <w:rFonts w:ascii="Garamond" w:hAnsi="Garamond"/>
              </w:rPr>
              <w:t>1</w:t>
            </w:r>
          </w:p>
        </w:tc>
        <w:tc>
          <w:tcPr>
            <w:tcW w:w="2070" w:type="dxa"/>
            <w:vAlign w:val="center"/>
          </w:tcPr>
          <w:p w14:paraId="2303919F" w14:textId="1FFB52B8" w:rsidR="00534888" w:rsidRPr="00D61E5D" w:rsidRDefault="00534888" w:rsidP="00E1699E">
            <w:pPr>
              <w:spacing w:after="40"/>
              <w:jc w:val="right"/>
              <w:rPr>
                <w:rFonts w:ascii="Garamond" w:hAnsi="Garamond"/>
                <w:sz w:val="22"/>
                <w:szCs w:val="22"/>
              </w:rPr>
            </w:pPr>
            <w:r w:rsidRPr="00D61E5D">
              <w:rPr>
                <w:rFonts w:ascii="Garamond" w:hAnsi="Garamond"/>
              </w:rPr>
              <w:t>$112,707.74</w:t>
            </w:r>
          </w:p>
        </w:tc>
      </w:tr>
      <w:tr w:rsidR="00534888" w:rsidRPr="00970892" w14:paraId="230AD514" w14:textId="77777777" w:rsidTr="00534888">
        <w:trPr>
          <w:trHeight w:val="634"/>
        </w:trPr>
        <w:tc>
          <w:tcPr>
            <w:tcW w:w="1296" w:type="dxa"/>
            <w:vAlign w:val="center"/>
          </w:tcPr>
          <w:p w14:paraId="28DFA66E" w14:textId="30F39557" w:rsidR="00534888" w:rsidRPr="00970892" w:rsidRDefault="00534888" w:rsidP="00E1699E">
            <w:pPr>
              <w:spacing w:after="40"/>
              <w:jc w:val="center"/>
              <w:rPr>
                <w:rFonts w:ascii="Garamond" w:hAnsi="Garamond"/>
              </w:rPr>
            </w:pPr>
            <w:r>
              <w:rPr>
                <w:rFonts w:ascii="Garamond" w:hAnsi="Garamond"/>
              </w:rPr>
              <w:t>02/26</w:t>
            </w:r>
          </w:p>
        </w:tc>
        <w:tc>
          <w:tcPr>
            <w:tcW w:w="1296" w:type="dxa"/>
            <w:vAlign w:val="center"/>
          </w:tcPr>
          <w:p w14:paraId="27009EEE" w14:textId="18FBCE61" w:rsidR="00534888" w:rsidRPr="00970892" w:rsidRDefault="00534888" w:rsidP="00E1699E">
            <w:pPr>
              <w:spacing w:after="40"/>
              <w:jc w:val="center"/>
              <w:rPr>
                <w:rFonts w:ascii="Garamond" w:hAnsi="Garamond"/>
              </w:rPr>
            </w:pPr>
            <w:r>
              <w:rPr>
                <w:rFonts w:ascii="Garamond" w:hAnsi="Garamond"/>
              </w:rPr>
              <w:t>03/26</w:t>
            </w:r>
          </w:p>
        </w:tc>
        <w:tc>
          <w:tcPr>
            <w:tcW w:w="7663" w:type="dxa"/>
            <w:vAlign w:val="center"/>
          </w:tcPr>
          <w:p w14:paraId="40154F19" w14:textId="77777777" w:rsidR="00534888" w:rsidRDefault="00534888" w:rsidP="00E1699E">
            <w:pPr>
              <w:spacing w:after="40"/>
              <w:rPr>
                <w:rFonts w:ascii="Garamond" w:hAnsi="Garamond"/>
              </w:rPr>
            </w:pPr>
            <w:r>
              <w:rPr>
                <w:rFonts w:ascii="Garamond" w:hAnsi="Garamond"/>
              </w:rPr>
              <w:t>3p. Complete Construction Design and Bid Specification Package for Flood Protection Mitigation and submit to DEO for review and approval</w:t>
            </w:r>
          </w:p>
          <w:p w14:paraId="5DDDE98D" w14:textId="0C884C39" w:rsidR="009C1A47" w:rsidRPr="00970892" w:rsidRDefault="009C1A47" w:rsidP="00E1699E">
            <w:pPr>
              <w:spacing w:after="40"/>
              <w:rPr>
                <w:rFonts w:ascii="Garamond" w:hAnsi="Garamond"/>
              </w:rPr>
            </w:pPr>
            <w:r w:rsidRPr="00F26623">
              <w:rPr>
                <w:rFonts w:ascii="Garamond" w:hAnsi="Garamond"/>
                <w:color w:val="FF0000"/>
                <w:u w:val="single"/>
              </w:rPr>
              <w:lastRenderedPageBreak/>
              <w:t>A-1 Deliverables:</w:t>
            </w:r>
            <w:r>
              <w:rPr>
                <w:rFonts w:ascii="Garamond" w:hAnsi="Garamond"/>
                <w:color w:val="FF0000"/>
              </w:rPr>
              <w:t xml:space="preserve"> </w:t>
            </w:r>
            <w:r w:rsidRPr="00D15EF4">
              <w:rPr>
                <w:rFonts w:ascii="Garamond" w:hAnsi="Garamond"/>
                <w:color w:val="FF0000"/>
                <w:highlight w:val="cyan"/>
              </w:rPr>
              <w:t xml:space="preserve">C.1. </w:t>
            </w:r>
            <w:r w:rsidRPr="00D15EF4">
              <w:rPr>
                <w:rFonts w:ascii="Garamond" w:hAnsi="Garamond"/>
                <w:color w:val="FF0000"/>
                <w:highlight w:val="cyan"/>
                <w:u w:val="single"/>
              </w:rPr>
              <w:t>Engineering and Design.</w:t>
            </w:r>
            <w:r>
              <w:rPr>
                <w:rFonts w:ascii="Garamond" w:hAnsi="Garamond"/>
                <w:color w:val="FF0000"/>
              </w:rPr>
              <w:t xml:space="preserve"> Create a full design package(s), signed and sealed by a Professional Engineer (PE) licensed in the State of Florida, including engineering drawings, specifications, construction cost estimates, surveys, and any other reports, documents, or information relevant to this project that meet all local current hurricane code ratings, local codes, and building codes.</w:t>
            </w:r>
          </w:p>
        </w:tc>
        <w:tc>
          <w:tcPr>
            <w:tcW w:w="1620" w:type="dxa"/>
            <w:vAlign w:val="center"/>
          </w:tcPr>
          <w:p w14:paraId="25559EF1" w14:textId="6CBFB147" w:rsidR="00534888" w:rsidRPr="00970892" w:rsidRDefault="00534888" w:rsidP="00E1699E">
            <w:pPr>
              <w:spacing w:after="40"/>
              <w:jc w:val="center"/>
              <w:rPr>
                <w:rFonts w:ascii="Garamond" w:hAnsi="Garamond"/>
              </w:rPr>
            </w:pPr>
            <w:r>
              <w:rPr>
                <w:rFonts w:ascii="Garamond" w:hAnsi="Garamond"/>
              </w:rPr>
              <w:lastRenderedPageBreak/>
              <w:t>1</w:t>
            </w:r>
          </w:p>
        </w:tc>
        <w:tc>
          <w:tcPr>
            <w:tcW w:w="2070" w:type="dxa"/>
            <w:vAlign w:val="center"/>
          </w:tcPr>
          <w:p w14:paraId="60BF396C" w14:textId="79844724" w:rsidR="00534888" w:rsidRPr="00D61E5D" w:rsidRDefault="00534888" w:rsidP="00E1699E">
            <w:pPr>
              <w:spacing w:after="40"/>
              <w:jc w:val="right"/>
              <w:rPr>
                <w:rFonts w:ascii="Garamond" w:hAnsi="Garamond"/>
              </w:rPr>
            </w:pPr>
            <w:r w:rsidRPr="00D61E5D">
              <w:rPr>
                <w:rFonts w:ascii="Garamond" w:hAnsi="Garamond"/>
              </w:rPr>
              <w:t>$124,306.82</w:t>
            </w:r>
          </w:p>
        </w:tc>
      </w:tr>
      <w:tr w:rsidR="00534888" w:rsidRPr="00970892" w14:paraId="3F5749CF" w14:textId="77777777" w:rsidTr="00534888">
        <w:trPr>
          <w:trHeight w:val="634"/>
        </w:trPr>
        <w:tc>
          <w:tcPr>
            <w:tcW w:w="1296" w:type="dxa"/>
            <w:vAlign w:val="center"/>
          </w:tcPr>
          <w:p w14:paraId="50163743" w14:textId="385BF366" w:rsidR="00534888" w:rsidRPr="00970892" w:rsidRDefault="00534888" w:rsidP="00E1699E">
            <w:pPr>
              <w:spacing w:after="40"/>
              <w:jc w:val="center"/>
              <w:rPr>
                <w:rFonts w:ascii="Garamond" w:hAnsi="Garamond"/>
              </w:rPr>
            </w:pPr>
            <w:r>
              <w:rPr>
                <w:rFonts w:ascii="Garamond" w:hAnsi="Garamond"/>
              </w:rPr>
              <w:t>03/26</w:t>
            </w:r>
          </w:p>
        </w:tc>
        <w:tc>
          <w:tcPr>
            <w:tcW w:w="1296" w:type="dxa"/>
            <w:vAlign w:val="center"/>
          </w:tcPr>
          <w:p w14:paraId="7F52D523" w14:textId="6A9BCED5" w:rsidR="00534888" w:rsidRPr="00970892" w:rsidRDefault="00534888" w:rsidP="00E1699E">
            <w:pPr>
              <w:spacing w:after="40"/>
              <w:jc w:val="center"/>
              <w:rPr>
                <w:rFonts w:ascii="Garamond" w:hAnsi="Garamond"/>
              </w:rPr>
            </w:pPr>
            <w:r>
              <w:rPr>
                <w:rFonts w:ascii="Garamond" w:hAnsi="Garamond"/>
              </w:rPr>
              <w:t>04/26</w:t>
            </w:r>
          </w:p>
        </w:tc>
        <w:tc>
          <w:tcPr>
            <w:tcW w:w="7663" w:type="dxa"/>
            <w:vAlign w:val="center"/>
          </w:tcPr>
          <w:p w14:paraId="06811942" w14:textId="77777777" w:rsidR="00534888" w:rsidRDefault="00534888" w:rsidP="00E1699E">
            <w:pPr>
              <w:spacing w:after="40"/>
              <w:rPr>
                <w:rFonts w:ascii="Garamond" w:hAnsi="Garamond"/>
              </w:rPr>
            </w:pPr>
            <w:r>
              <w:rPr>
                <w:rFonts w:ascii="Garamond" w:hAnsi="Garamond"/>
              </w:rPr>
              <w:t>4a. Construction bid notifications for dredging operations and sediment management, subcontractor site visit, bid review, bid award &amp; notification to the most responsive bidder(s).  Complete procurement package and submit to DEO for review and approval</w:t>
            </w:r>
          </w:p>
          <w:p w14:paraId="27C78AB7" w14:textId="2A972836" w:rsidR="004A197A" w:rsidRPr="00970892" w:rsidRDefault="004A197A"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E51E43">
              <w:rPr>
                <w:rFonts w:ascii="Garamond" w:hAnsi="Garamond"/>
                <w:color w:val="FF0000"/>
                <w:highlight w:val="lightGray"/>
              </w:rPr>
              <w:t xml:space="preserve">A.3. </w:t>
            </w:r>
            <w:r w:rsidRPr="00E51E43">
              <w:rPr>
                <w:rFonts w:ascii="Garamond" w:hAnsi="Garamond"/>
                <w:color w:val="FF0000"/>
                <w:highlight w:val="lightGray"/>
                <w:u w:val="single"/>
              </w:rPr>
              <w:t>Pr</w:t>
            </w:r>
            <w:r w:rsidRPr="000C4BC8">
              <w:rPr>
                <w:rFonts w:ascii="Garamond" w:hAnsi="Garamond"/>
                <w:color w:val="FF0000"/>
                <w:highlight w:val="lightGray"/>
                <w:u w:val="single"/>
              </w:rPr>
              <w:t>oject Implementation</w:t>
            </w:r>
            <w:r>
              <w:rPr>
                <w:rFonts w:ascii="Garamond" w:hAnsi="Garamond"/>
                <w:color w:val="FF0000"/>
              </w:rPr>
              <w:t xml:space="preserve"> – Prepare procurement documents.</w:t>
            </w:r>
          </w:p>
        </w:tc>
        <w:tc>
          <w:tcPr>
            <w:tcW w:w="1620" w:type="dxa"/>
            <w:vAlign w:val="center"/>
          </w:tcPr>
          <w:p w14:paraId="2D2150A5" w14:textId="536435C9" w:rsidR="00534888" w:rsidRPr="00970892" w:rsidRDefault="00534888" w:rsidP="00E1699E">
            <w:pPr>
              <w:spacing w:after="40"/>
              <w:jc w:val="center"/>
              <w:rPr>
                <w:rFonts w:ascii="Garamond" w:hAnsi="Garamond"/>
              </w:rPr>
            </w:pPr>
            <w:r>
              <w:rPr>
                <w:rFonts w:ascii="Garamond" w:hAnsi="Garamond"/>
              </w:rPr>
              <w:t>4</w:t>
            </w:r>
          </w:p>
        </w:tc>
        <w:tc>
          <w:tcPr>
            <w:tcW w:w="2070" w:type="dxa"/>
            <w:vAlign w:val="center"/>
          </w:tcPr>
          <w:p w14:paraId="721F8C53" w14:textId="1D163E0E" w:rsidR="00534888" w:rsidRPr="00D61E5D" w:rsidRDefault="00534888" w:rsidP="00E1699E">
            <w:pPr>
              <w:spacing w:after="40"/>
              <w:jc w:val="right"/>
              <w:rPr>
                <w:rFonts w:ascii="Garamond" w:hAnsi="Garamond"/>
              </w:rPr>
            </w:pPr>
            <w:r w:rsidRPr="00D61E5D">
              <w:rPr>
                <w:rFonts w:ascii="Garamond" w:hAnsi="Garamond"/>
              </w:rPr>
              <w:t>$45,000</w:t>
            </w:r>
          </w:p>
        </w:tc>
      </w:tr>
      <w:tr w:rsidR="00534888" w:rsidRPr="00970892" w14:paraId="1DD5A13D" w14:textId="77777777" w:rsidTr="00534888">
        <w:trPr>
          <w:trHeight w:val="634"/>
        </w:trPr>
        <w:tc>
          <w:tcPr>
            <w:tcW w:w="1296" w:type="dxa"/>
            <w:vAlign w:val="center"/>
          </w:tcPr>
          <w:p w14:paraId="709CEA8D" w14:textId="121A7BB6" w:rsidR="00534888" w:rsidRPr="00970892" w:rsidRDefault="00534888" w:rsidP="00E1699E">
            <w:pPr>
              <w:spacing w:after="40"/>
              <w:jc w:val="center"/>
              <w:rPr>
                <w:rFonts w:ascii="Garamond" w:hAnsi="Garamond"/>
              </w:rPr>
            </w:pPr>
            <w:r>
              <w:rPr>
                <w:rFonts w:ascii="Garamond" w:hAnsi="Garamond"/>
              </w:rPr>
              <w:t>03/26</w:t>
            </w:r>
          </w:p>
        </w:tc>
        <w:tc>
          <w:tcPr>
            <w:tcW w:w="1296" w:type="dxa"/>
            <w:vAlign w:val="center"/>
          </w:tcPr>
          <w:p w14:paraId="4EDF17A9" w14:textId="4B976472" w:rsidR="00534888" w:rsidRPr="00970892" w:rsidRDefault="00534888" w:rsidP="00E1699E">
            <w:pPr>
              <w:spacing w:after="40"/>
              <w:jc w:val="center"/>
              <w:rPr>
                <w:rFonts w:ascii="Garamond" w:hAnsi="Garamond"/>
              </w:rPr>
            </w:pPr>
            <w:r>
              <w:rPr>
                <w:rFonts w:ascii="Garamond" w:hAnsi="Garamond"/>
              </w:rPr>
              <w:t>04/26</w:t>
            </w:r>
          </w:p>
        </w:tc>
        <w:tc>
          <w:tcPr>
            <w:tcW w:w="7663" w:type="dxa"/>
            <w:vAlign w:val="center"/>
          </w:tcPr>
          <w:p w14:paraId="68CDE571" w14:textId="77777777" w:rsidR="00534888" w:rsidRDefault="00534888" w:rsidP="00E1699E">
            <w:pPr>
              <w:spacing w:after="40"/>
              <w:rPr>
                <w:rFonts w:ascii="Garamond" w:hAnsi="Garamond"/>
              </w:rPr>
            </w:pPr>
            <w:r>
              <w:rPr>
                <w:rFonts w:ascii="Garamond" w:hAnsi="Garamond"/>
              </w:rPr>
              <w:t>4m. Construction bid notification for flood protection mitigation (weir removal, embankment stabilization, pump station construction, culvert retrofits, canal modifications, and flood relief diversion infrastructure), subcontractor site visit, bid review, bid award &amp; notification to most responsive bidder(s).  Complete the procurement package and submit it to DEO for review and approval.</w:t>
            </w:r>
          </w:p>
          <w:p w14:paraId="5F9B92B9" w14:textId="3DE81311" w:rsidR="00B2522A" w:rsidRPr="00970892" w:rsidRDefault="00B2522A"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E51E43">
              <w:rPr>
                <w:rFonts w:ascii="Garamond" w:hAnsi="Garamond"/>
                <w:color w:val="FF0000"/>
                <w:highlight w:val="lightGray"/>
              </w:rPr>
              <w:t xml:space="preserve">A.3. </w:t>
            </w:r>
            <w:r w:rsidRPr="00E51E43">
              <w:rPr>
                <w:rFonts w:ascii="Garamond" w:hAnsi="Garamond"/>
                <w:color w:val="FF0000"/>
                <w:highlight w:val="lightGray"/>
                <w:u w:val="single"/>
              </w:rPr>
              <w:t>Pro</w:t>
            </w:r>
            <w:r w:rsidRPr="001B66EC">
              <w:rPr>
                <w:rFonts w:ascii="Garamond" w:hAnsi="Garamond"/>
                <w:color w:val="FF0000"/>
                <w:highlight w:val="lightGray"/>
                <w:u w:val="single"/>
              </w:rPr>
              <w:t>ject Implementation</w:t>
            </w:r>
            <w:r>
              <w:rPr>
                <w:rFonts w:ascii="Garamond" w:hAnsi="Garamond"/>
                <w:color w:val="FF0000"/>
              </w:rPr>
              <w:t xml:space="preserve"> – Prepare procurement documents.</w:t>
            </w:r>
          </w:p>
        </w:tc>
        <w:tc>
          <w:tcPr>
            <w:tcW w:w="1620" w:type="dxa"/>
            <w:vAlign w:val="center"/>
          </w:tcPr>
          <w:p w14:paraId="6E58A55C" w14:textId="79F943B6" w:rsidR="00534888" w:rsidRPr="00970892" w:rsidRDefault="00534888" w:rsidP="00E1699E">
            <w:pPr>
              <w:spacing w:after="40"/>
              <w:jc w:val="center"/>
              <w:rPr>
                <w:rFonts w:ascii="Garamond" w:hAnsi="Garamond"/>
              </w:rPr>
            </w:pPr>
            <w:r>
              <w:rPr>
                <w:rFonts w:ascii="Garamond" w:hAnsi="Garamond"/>
              </w:rPr>
              <w:t>4</w:t>
            </w:r>
          </w:p>
        </w:tc>
        <w:tc>
          <w:tcPr>
            <w:tcW w:w="2070" w:type="dxa"/>
            <w:vAlign w:val="center"/>
          </w:tcPr>
          <w:p w14:paraId="59CCB8AD" w14:textId="6AA78C62" w:rsidR="00534888" w:rsidRPr="00D61E5D" w:rsidRDefault="00534888" w:rsidP="00E1699E">
            <w:pPr>
              <w:spacing w:after="40"/>
              <w:jc w:val="right"/>
              <w:rPr>
                <w:rFonts w:ascii="Garamond" w:hAnsi="Garamond"/>
              </w:rPr>
            </w:pPr>
            <w:r w:rsidRPr="00D61E5D">
              <w:rPr>
                <w:rFonts w:ascii="Garamond" w:hAnsi="Garamond"/>
              </w:rPr>
              <w:t>$53,007.18</w:t>
            </w:r>
          </w:p>
        </w:tc>
      </w:tr>
      <w:tr w:rsidR="00534888" w:rsidRPr="00970892" w14:paraId="0101AB82" w14:textId="77777777" w:rsidTr="00534888">
        <w:trPr>
          <w:trHeight w:val="634"/>
        </w:trPr>
        <w:tc>
          <w:tcPr>
            <w:tcW w:w="1296" w:type="dxa"/>
            <w:vAlign w:val="center"/>
          </w:tcPr>
          <w:p w14:paraId="5739F16F" w14:textId="6F97A821" w:rsidR="00534888" w:rsidRPr="00970892" w:rsidRDefault="00534888" w:rsidP="00E1699E">
            <w:pPr>
              <w:spacing w:after="40"/>
              <w:jc w:val="center"/>
              <w:rPr>
                <w:rFonts w:ascii="Garamond" w:hAnsi="Garamond"/>
              </w:rPr>
            </w:pPr>
            <w:r>
              <w:rPr>
                <w:rFonts w:ascii="Garamond" w:hAnsi="Garamond"/>
              </w:rPr>
              <w:t>02/25</w:t>
            </w:r>
          </w:p>
        </w:tc>
        <w:tc>
          <w:tcPr>
            <w:tcW w:w="1296" w:type="dxa"/>
            <w:vAlign w:val="center"/>
          </w:tcPr>
          <w:p w14:paraId="64F00125" w14:textId="60507F74" w:rsidR="00534888" w:rsidRPr="00970892" w:rsidRDefault="00534888" w:rsidP="00E1699E">
            <w:pPr>
              <w:spacing w:after="40"/>
              <w:jc w:val="center"/>
              <w:rPr>
                <w:rFonts w:ascii="Garamond" w:hAnsi="Garamond"/>
              </w:rPr>
            </w:pPr>
            <w:r>
              <w:rPr>
                <w:rFonts w:ascii="Garamond" w:hAnsi="Garamond"/>
              </w:rPr>
              <w:t>03/26</w:t>
            </w:r>
          </w:p>
        </w:tc>
        <w:tc>
          <w:tcPr>
            <w:tcW w:w="7663" w:type="dxa"/>
            <w:vAlign w:val="center"/>
          </w:tcPr>
          <w:p w14:paraId="4F6E9889" w14:textId="77777777" w:rsidR="00534888" w:rsidRDefault="00534888" w:rsidP="00E1699E">
            <w:pPr>
              <w:spacing w:after="40"/>
              <w:rPr>
                <w:rFonts w:ascii="Garamond" w:hAnsi="Garamond"/>
              </w:rPr>
            </w:pPr>
            <w:r>
              <w:rPr>
                <w:rFonts w:ascii="Garamond" w:hAnsi="Garamond"/>
              </w:rPr>
              <w:t>4c. Complete construction oversight work plans (Health &amp; Safety, Emergency Response &amp; Preparedness)</w:t>
            </w:r>
          </w:p>
          <w:p w14:paraId="6668CFC4" w14:textId="60DEA213" w:rsidR="009B6FC6" w:rsidRPr="00970892" w:rsidRDefault="009B6FC6"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614F77">
              <w:rPr>
                <w:rFonts w:ascii="Garamond" w:hAnsi="Garamond"/>
                <w:color w:val="FF0000"/>
                <w:highlight w:val="green"/>
              </w:rPr>
              <w:t xml:space="preserve">D.2. </w:t>
            </w:r>
            <w:r w:rsidRPr="00614F77">
              <w:rPr>
                <w:rFonts w:ascii="Garamond" w:hAnsi="Garamond"/>
                <w:color w:val="FF0000"/>
                <w:highlight w:val="green"/>
                <w:u w:val="single"/>
              </w:rPr>
              <w:t>Construction</w:t>
            </w:r>
            <w:r>
              <w:rPr>
                <w:rFonts w:ascii="Garamond" w:hAnsi="Garamond"/>
                <w:color w:val="FF0000"/>
              </w:rPr>
              <w:t xml:space="preserve"> - Conduct, coordinate, manage, monitor and review construction project to provide contractor oversight, project management, planning, design, and construction of project via monthly meetings.</w:t>
            </w:r>
          </w:p>
        </w:tc>
        <w:tc>
          <w:tcPr>
            <w:tcW w:w="1620" w:type="dxa"/>
            <w:vAlign w:val="center"/>
          </w:tcPr>
          <w:p w14:paraId="5DF77E8C" w14:textId="65D8FA44"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7ABEB3B9" w14:textId="5005EB87" w:rsidR="00534888" w:rsidRPr="00D61E5D" w:rsidRDefault="00534888" w:rsidP="00E1699E">
            <w:pPr>
              <w:spacing w:after="40"/>
              <w:jc w:val="right"/>
              <w:rPr>
                <w:rFonts w:ascii="Garamond" w:hAnsi="Garamond"/>
              </w:rPr>
            </w:pPr>
            <w:r w:rsidRPr="00D61E5D">
              <w:rPr>
                <w:rFonts w:ascii="Garamond" w:hAnsi="Garamond"/>
              </w:rPr>
              <w:t>$51,786.10</w:t>
            </w:r>
          </w:p>
        </w:tc>
      </w:tr>
      <w:tr w:rsidR="00534888" w:rsidRPr="00970892" w14:paraId="52BB4168" w14:textId="77777777" w:rsidTr="00534888">
        <w:trPr>
          <w:trHeight w:val="634"/>
        </w:trPr>
        <w:tc>
          <w:tcPr>
            <w:tcW w:w="1296" w:type="dxa"/>
            <w:vAlign w:val="center"/>
          </w:tcPr>
          <w:p w14:paraId="7E3B7805" w14:textId="07A5BB4B" w:rsidR="00534888" w:rsidRPr="00970892" w:rsidRDefault="00534888" w:rsidP="00E1699E">
            <w:pPr>
              <w:spacing w:after="40"/>
              <w:jc w:val="center"/>
              <w:rPr>
                <w:rFonts w:ascii="Garamond" w:hAnsi="Garamond"/>
              </w:rPr>
            </w:pPr>
            <w:r>
              <w:rPr>
                <w:rFonts w:ascii="Garamond" w:hAnsi="Garamond"/>
              </w:rPr>
              <w:t>05/25</w:t>
            </w:r>
          </w:p>
        </w:tc>
        <w:tc>
          <w:tcPr>
            <w:tcW w:w="1296" w:type="dxa"/>
            <w:vAlign w:val="center"/>
          </w:tcPr>
          <w:p w14:paraId="4A785F36" w14:textId="2024BE97" w:rsidR="00534888" w:rsidRPr="00970892" w:rsidRDefault="00534888" w:rsidP="00E1699E">
            <w:pPr>
              <w:spacing w:after="40"/>
              <w:jc w:val="center"/>
              <w:rPr>
                <w:rFonts w:ascii="Garamond" w:hAnsi="Garamond"/>
              </w:rPr>
            </w:pPr>
            <w:r>
              <w:rPr>
                <w:rFonts w:ascii="Garamond" w:hAnsi="Garamond"/>
              </w:rPr>
              <w:t>1</w:t>
            </w:r>
            <w:r w:rsidR="00CC1D44">
              <w:rPr>
                <w:rFonts w:ascii="Garamond" w:hAnsi="Garamond"/>
              </w:rPr>
              <w:t>0</w:t>
            </w:r>
            <w:r>
              <w:rPr>
                <w:rFonts w:ascii="Garamond" w:hAnsi="Garamond"/>
              </w:rPr>
              <w:t>/28</w:t>
            </w:r>
          </w:p>
        </w:tc>
        <w:tc>
          <w:tcPr>
            <w:tcW w:w="7663" w:type="dxa"/>
            <w:vAlign w:val="center"/>
          </w:tcPr>
          <w:p w14:paraId="12DA33B0" w14:textId="77777777" w:rsidR="00534888" w:rsidRDefault="00534888" w:rsidP="00E1699E">
            <w:pPr>
              <w:spacing w:after="40"/>
              <w:rPr>
                <w:rFonts w:ascii="Garamond" w:hAnsi="Garamond"/>
              </w:rPr>
            </w:pPr>
            <w:r>
              <w:rPr>
                <w:rFonts w:ascii="Garamond" w:hAnsi="Garamond"/>
              </w:rPr>
              <w:t>4b. Construction Management &amp; Vendor/Subcontractor Oversight, monthly project status review/updates as outlined in DOC Agreement No MT047 throughout Phase 3</w:t>
            </w:r>
          </w:p>
          <w:p w14:paraId="06E97D27" w14:textId="57FDAF3E" w:rsidR="00013072" w:rsidRPr="00970892" w:rsidRDefault="00013072"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614F77">
              <w:rPr>
                <w:rFonts w:ascii="Garamond" w:hAnsi="Garamond"/>
                <w:color w:val="FF0000"/>
                <w:highlight w:val="green"/>
              </w:rPr>
              <w:t xml:space="preserve">D.2. </w:t>
            </w:r>
            <w:r w:rsidRPr="00614F77">
              <w:rPr>
                <w:rFonts w:ascii="Garamond" w:hAnsi="Garamond"/>
                <w:color w:val="FF0000"/>
                <w:highlight w:val="green"/>
                <w:u w:val="single"/>
              </w:rPr>
              <w:t>Construction</w:t>
            </w:r>
            <w:r>
              <w:rPr>
                <w:rFonts w:ascii="Garamond" w:hAnsi="Garamond"/>
                <w:color w:val="FF0000"/>
              </w:rPr>
              <w:t xml:space="preserve"> - Conduct, coordinate, manage, monitor and review construction project to provide contractor oversight, project management, planning, design, and construction of project via monthly meetings.</w:t>
            </w:r>
          </w:p>
        </w:tc>
        <w:tc>
          <w:tcPr>
            <w:tcW w:w="1620" w:type="dxa"/>
            <w:vAlign w:val="center"/>
          </w:tcPr>
          <w:p w14:paraId="4672EF2D" w14:textId="4E712796" w:rsidR="00534888" w:rsidRPr="00970892" w:rsidRDefault="00B141A2" w:rsidP="00E1699E">
            <w:pPr>
              <w:spacing w:after="40"/>
              <w:jc w:val="center"/>
              <w:rPr>
                <w:rFonts w:ascii="Garamond" w:hAnsi="Garamond"/>
              </w:rPr>
            </w:pPr>
            <w:r>
              <w:rPr>
                <w:rFonts w:ascii="Garamond" w:hAnsi="Garamond"/>
              </w:rPr>
              <w:t>48</w:t>
            </w:r>
          </w:p>
        </w:tc>
        <w:tc>
          <w:tcPr>
            <w:tcW w:w="2070" w:type="dxa"/>
            <w:vAlign w:val="center"/>
          </w:tcPr>
          <w:p w14:paraId="424E590E" w14:textId="58C6CADE" w:rsidR="00534888" w:rsidRPr="00D61E5D" w:rsidRDefault="00534888" w:rsidP="00E1699E">
            <w:pPr>
              <w:spacing w:after="40"/>
              <w:jc w:val="right"/>
              <w:rPr>
                <w:rFonts w:ascii="Garamond" w:hAnsi="Garamond"/>
              </w:rPr>
            </w:pPr>
            <w:r w:rsidRPr="00D61E5D">
              <w:rPr>
                <w:rFonts w:ascii="Garamond" w:hAnsi="Garamond"/>
              </w:rPr>
              <w:t>$1,834,500.87</w:t>
            </w:r>
          </w:p>
        </w:tc>
      </w:tr>
      <w:tr w:rsidR="00534888" w:rsidRPr="00970892" w14:paraId="42EFFF4F" w14:textId="77777777" w:rsidTr="00534888">
        <w:trPr>
          <w:trHeight w:val="634"/>
        </w:trPr>
        <w:tc>
          <w:tcPr>
            <w:tcW w:w="1296" w:type="dxa"/>
            <w:vAlign w:val="center"/>
          </w:tcPr>
          <w:p w14:paraId="0D5CE09F" w14:textId="616770DA" w:rsidR="00534888" w:rsidRPr="00970892" w:rsidRDefault="00534888" w:rsidP="00E1699E">
            <w:pPr>
              <w:spacing w:after="40"/>
              <w:jc w:val="center"/>
              <w:rPr>
                <w:rFonts w:ascii="Garamond" w:hAnsi="Garamond"/>
              </w:rPr>
            </w:pPr>
            <w:r>
              <w:rPr>
                <w:rFonts w:ascii="Garamond" w:hAnsi="Garamond"/>
              </w:rPr>
              <w:t>5/25</w:t>
            </w:r>
          </w:p>
        </w:tc>
        <w:tc>
          <w:tcPr>
            <w:tcW w:w="1296" w:type="dxa"/>
            <w:vAlign w:val="center"/>
          </w:tcPr>
          <w:p w14:paraId="3F21D960" w14:textId="56F8E45B" w:rsidR="00534888" w:rsidRPr="00970892" w:rsidRDefault="00534888" w:rsidP="00E1699E">
            <w:pPr>
              <w:spacing w:after="40"/>
              <w:jc w:val="center"/>
              <w:rPr>
                <w:rFonts w:ascii="Garamond" w:hAnsi="Garamond"/>
              </w:rPr>
            </w:pPr>
            <w:r>
              <w:rPr>
                <w:rFonts w:ascii="Garamond" w:hAnsi="Garamond"/>
              </w:rPr>
              <w:t>1</w:t>
            </w:r>
            <w:r w:rsidR="00CC1D44">
              <w:rPr>
                <w:rFonts w:ascii="Garamond" w:hAnsi="Garamond"/>
              </w:rPr>
              <w:t>0</w:t>
            </w:r>
            <w:r>
              <w:rPr>
                <w:rFonts w:ascii="Garamond" w:hAnsi="Garamond"/>
              </w:rPr>
              <w:t>/28</w:t>
            </w:r>
          </w:p>
        </w:tc>
        <w:tc>
          <w:tcPr>
            <w:tcW w:w="7663" w:type="dxa"/>
            <w:vAlign w:val="center"/>
          </w:tcPr>
          <w:p w14:paraId="2469E5D2" w14:textId="77777777" w:rsidR="00534888" w:rsidRDefault="00534888" w:rsidP="00E1699E">
            <w:pPr>
              <w:spacing w:after="40"/>
              <w:rPr>
                <w:rFonts w:ascii="Garamond" w:hAnsi="Garamond"/>
              </w:rPr>
            </w:pPr>
            <w:r>
              <w:rPr>
                <w:rFonts w:ascii="Garamond" w:hAnsi="Garamond"/>
              </w:rPr>
              <w:t>4d. Lake Bonnet sediment removal/dredging equipment mobilization</w:t>
            </w:r>
          </w:p>
          <w:p w14:paraId="109D18C3" w14:textId="2B619325" w:rsidR="00013072" w:rsidRPr="00970892" w:rsidRDefault="00F22ACD"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D.3. </w:t>
            </w:r>
            <w:r w:rsidRPr="00881F90">
              <w:rPr>
                <w:rFonts w:ascii="Garamond" w:hAnsi="Garamond"/>
                <w:color w:val="FF0000"/>
                <w:highlight w:val="green"/>
                <w:u w:val="single"/>
              </w:rPr>
              <w:t>Construction</w:t>
            </w:r>
            <w:r>
              <w:rPr>
                <w:rFonts w:ascii="Garamond" w:hAnsi="Garamond"/>
                <w:color w:val="FF0000"/>
              </w:rPr>
              <w:t xml:space="preserve"> - Complete the </w:t>
            </w:r>
            <w:r w:rsidRPr="00AD1FF9">
              <w:rPr>
                <w:rFonts w:ascii="Garamond" w:hAnsi="Garamond"/>
                <w:b/>
                <w:bCs/>
                <w:color w:val="FF0000"/>
                <w:u w:val="single"/>
              </w:rPr>
              <w:t>mobilization and demobilization</w:t>
            </w:r>
            <w:r>
              <w:rPr>
                <w:rFonts w:ascii="Garamond" w:hAnsi="Garamond"/>
                <w:color w:val="FF0000"/>
              </w:rPr>
              <w:t xml:space="preserve"> of dredging equipment to the project location to begin and complete Lake Bonnet bottom dredging operations to remove an estimated 425,000 cubic yards (cy) of sediment.</w:t>
            </w:r>
          </w:p>
        </w:tc>
        <w:tc>
          <w:tcPr>
            <w:tcW w:w="1620" w:type="dxa"/>
            <w:vAlign w:val="center"/>
          </w:tcPr>
          <w:p w14:paraId="75CB9EFE" w14:textId="705A3B69"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1F9F7248" w14:textId="66A5C770" w:rsidR="00534888" w:rsidRPr="00D61E5D" w:rsidRDefault="00534888" w:rsidP="00E1699E">
            <w:pPr>
              <w:spacing w:after="40"/>
              <w:jc w:val="right"/>
              <w:rPr>
                <w:rFonts w:ascii="Garamond" w:hAnsi="Garamond"/>
              </w:rPr>
            </w:pPr>
            <w:r w:rsidRPr="00D61E5D">
              <w:rPr>
                <w:rFonts w:ascii="Garamond" w:hAnsi="Garamond"/>
              </w:rPr>
              <w:t>$418,000</w:t>
            </w:r>
          </w:p>
        </w:tc>
      </w:tr>
      <w:tr w:rsidR="00534888" w:rsidRPr="00970892" w14:paraId="1D6E8F1D" w14:textId="77777777" w:rsidTr="00534888">
        <w:trPr>
          <w:trHeight w:val="634"/>
        </w:trPr>
        <w:tc>
          <w:tcPr>
            <w:tcW w:w="1296" w:type="dxa"/>
            <w:vAlign w:val="center"/>
          </w:tcPr>
          <w:p w14:paraId="3158C766" w14:textId="26E2CD6C" w:rsidR="00534888" w:rsidRPr="00970892" w:rsidRDefault="00534888" w:rsidP="00E1699E">
            <w:pPr>
              <w:spacing w:after="40"/>
              <w:jc w:val="center"/>
              <w:rPr>
                <w:rFonts w:ascii="Garamond" w:hAnsi="Garamond"/>
              </w:rPr>
            </w:pPr>
            <w:r>
              <w:rPr>
                <w:rFonts w:ascii="Garamond" w:hAnsi="Garamond"/>
              </w:rPr>
              <w:t>11/28</w:t>
            </w:r>
          </w:p>
        </w:tc>
        <w:tc>
          <w:tcPr>
            <w:tcW w:w="1296" w:type="dxa"/>
            <w:vAlign w:val="center"/>
          </w:tcPr>
          <w:p w14:paraId="35E66B59" w14:textId="0B3CB378" w:rsidR="00534888" w:rsidRPr="00970892" w:rsidRDefault="00534888" w:rsidP="00E1699E">
            <w:pPr>
              <w:spacing w:after="40"/>
              <w:jc w:val="center"/>
              <w:rPr>
                <w:rFonts w:ascii="Garamond" w:hAnsi="Garamond"/>
              </w:rPr>
            </w:pPr>
            <w:r>
              <w:rPr>
                <w:rFonts w:ascii="Garamond" w:hAnsi="Garamond"/>
              </w:rPr>
              <w:t>1</w:t>
            </w:r>
            <w:r w:rsidR="00CC1D44">
              <w:rPr>
                <w:rFonts w:ascii="Garamond" w:hAnsi="Garamond"/>
              </w:rPr>
              <w:t>0</w:t>
            </w:r>
            <w:r>
              <w:rPr>
                <w:rFonts w:ascii="Garamond" w:hAnsi="Garamond"/>
              </w:rPr>
              <w:t>/28</w:t>
            </w:r>
          </w:p>
        </w:tc>
        <w:tc>
          <w:tcPr>
            <w:tcW w:w="7663" w:type="dxa"/>
            <w:vAlign w:val="center"/>
          </w:tcPr>
          <w:p w14:paraId="51B21543" w14:textId="77777777" w:rsidR="00534888" w:rsidRDefault="00534888" w:rsidP="00E1699E">
            <w:pPr>
              <w:spacing w:after="40"/>
              <w:rPr>
                <w:rFonts w:ascii="Garamond" w:hAnsi="Garamond"/>
              </w:rPr>
            </w:pPr>
            <w:r>
              <w:rPr>
                <w:rFonts w:ascii="Garamond" w:hAnsi="Garamond"/>
              </w:rPr>
              <w:t>4l. Lake Bonnet sediment removal/dredging equipment demobilization</w:t>
            </w:r>
          </w:p>
          <w:p w14:paraId="63B10042" w14:textId="413A296C" w:rsidR="00F22ACD" w:rsidRPr="00970892" w:rsidRDefault="009047D7"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D.3. </w:t>
            </w:r>
            <w:r w:rsidRPr="00881F90">
              <w:rPr>
                <w:rFonts w:ascii="Garamond" w:hAnsi="Garamond"/>
                <w:color w:val="FF0000"/>
                <w:highlight w:val="green"/>
                <w:u w:val="single"/>
              </w:rPr>
              <w:t>Construction</w:t>
            </w:r>
            <w:r>
              <w:rPr>
                <w:rFonts w:ascii="Garamond" w:hAnsi="Garamond"/>
                <w:color w:val="FF0000"/>
              </w:rPr>
              <w:t xml:space="preserve"> - Complete the </w:t>
            </w:r>
            <w:r w:rsidRPr="00123BB7">
              <w:rPr>
                <w:rFonts w:ascii="Garamond" w:hAnsi="Garamond"/>
                <w:b/>
                <w:bCs/>
                <w:color w:val="FF0000"/>
                <w:u w:val="single"/>
              </w:rPr>
              <w:t>mobilization and demobilization</w:t>
            </w:r>
            <w:r>
              <w:rPr>
                <w:rFonts w:ascii="Garamond" w:hAnsi="Garamond"/>
                <w:color w:val="FF0000"/>
              </w:rPr>
              <w:t xml:space="preserve"> of dredging equipment to the project location to begin and complete Lake Bonnet bottom dredging operations to remove an estimated 425,000 cubic yards (cy) of sediment.</w:t>
            </w:r>
          </w:p>
        </w:tc>
        <w:tc>
          <w:tcPr>
            <w:tcW w:w="1620" w:type="dxa"/>
            <w:vAlign w:val="center"/>
          </w:tcPr>
          <w:p w14:paraId="1863D665" w14:textId="6A2C1813"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4924A22E" w14:textId="4AA8638E" w:rsidR="00534888" w:rsidRPr="00D61E5D" w:rsidRDefault="00534888" w:rsidP="00E1699E">
            <w:pPr>
              <w:spacing w:after="40"/>
              <w:jc w:val="right"/>
              <w:rPr>
                <w:rFonts w:ascii="Garamond" w:hAnsi="Garamond"/>
              </w:rPr>
            </w:pPr>
            <w:r w:rsidRPr="00D61E5D">
              <w:rPr>
                <w:rFonts w:ascii="Garamond" w:hAnsi="Garamond"/>
              </w:rPr>
              <w:t>$418,000</w:t>
            </w:r>
          </w:p>
        </w:tc>
      </w:tr>
      <w:tr w:rsidR="00534888" w:rsidRPr="00970892" w14:paraId="4C6AC468" w14:textId="77777777" w:rsidTr="00534888">
        <w:trPr>
          <w:trHeight w:val="634"/>
        </w:trPr>
        <w:tc>
          <w:tcPr>
            <w:tcW w:w="1296" w:type="dxa"/>
            <w:vAlign w:val="center"/>
          </w:tcPr>
          <w:p w14:paraId="3382B39E" w14:textId="2E473CA1" w:rsidR="00534888" w:rsidRPr="00970892" w:rsidRDefault="00534888" w:rsidP="00E1699E">
            <w:pPr>
              <w:spacing w:after="40"/>
              <w:jc w:val="center"/>
              <w:rPr>
                <w:rFonts w:ascii="Garamond" w:hAnsi="Garamond"/>
              </w:rPr>
            </w:pPr>
            <w:r>
              <w:rPr>
                <w:rFonts w:ascii="Garamond" w:hAnsi="Garamond"/>
              </w:rPr>
              <w:t>5/25</w:t>
            </w:r>
          </w:p>
        </w:tc>
        <w:tc>
          <w:tcPr>
            <w:tcW w:w="1296" w:type="dxa"/>
            <w:vAlign w:val="center"/>
          </w:tcPr>
          <w:p w14:paraId="38318925" w14:textId="30D0FB4D" w:rsidR="00534888" w:rsidRPr="00970892" w:rsidRDefault="00534888" w:rsidP="00E1699E">
            <w:pPr>
              <w:spacing w:after="40"/>
              <w:jc w:val="center"/>
              <w:rPr>
                <w:rFonts w:ascii="Garamond" w:hAnsi="Garamond"/>
              </w:rPr>
            </w:pPr>
            <w:r>
              <w:rPr>
                <w:rFonts w:ascii="Garamond" w:hAnsi="Garamond"/>
              </w:rPr>
              <w:t>1</w:t>
            </w:r>
            <w:r w:rsidR="00CC1D44">
              <w:rPr>
                <w:rFonts w:ascii="Garamond" w:hAnsi="Garamond"/>
              </w:rPr>
              <w:t>0</w:t>
            </w:r>
            <w:r>
              <w:rPr>
                <w:rFonts w:ascii="Garamond" w:hAnsi="Garamond"/>
              </w:rPr>
              <w:t>/28</w:t>
            </w:r>
          </w:p>
        </w:tc>
        <w:tc>
          <w:tcPr>
            <w:tcW w:w="7663" w:type="dxa"/>
            <w:vAlign w:val="center"/>
          </w:tcPr>
          <w:p w14:paraId="176E032A" w14:textId="77777777" w:rsidR="00534888" w:rsidRDefault="00534888" w:rsidP="00E1699E">
            <w:pPr>
              <w:spacing w:after="40"/>
              <w:rPr>
                <w:rFonts w:ascii="Garamond" w:hAnsi="Garamond"/>
              </w:rPr>
            </w:pPr>
            <w:r>
              <w:rPr>
                <w:rFonts w:ascii="Garamond" w:hAnsi="Garamond"/>
              </w:rPr>
              <w:t>4e. Construct dredge materials management area(s) (DMMA) and dewatering operations for contaminated sediment</w:t>
            </w:r>
          </w:p>
          <w:p w14:paraId="5F6714A0" w14:textId="727C1595" w:rsidR="00FB507D" w:rsidRPr="00970892" w:rsidRDefault="00FB507D"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D.4. </w:t>
            </w:r>
            <w:r w:rsidRPr="00881F90">
              <w:rPr>
                <w:rFonts w:ascii="Garamond" w:hAnsi="Garamond"/>
                <w:color w:val="FF0000"/>
                <w:highlight w:val="green"/>
                <w:u w:val="single"/>
              </w:rPr>
              <w:t>Construction</w:t>
            </w:r>
            <w:r>
              <w:rPr>
                <w:rFonts w:ascii="Garamond" w:hAnsi="Garamond"/>
                <w:color w:val="FF0000"/>
              </w:rPr>
              <w:t xml:space="preserve"> – Conduct separation of contaminated sediment, placement of contaminated dredged sediment at separate dredge material management area, and completion of ex-situ dewatering activities.  Includes sediment management unit preparation and restoration, tubes, polymer, equipment, piping, valves, polyethylene liner and equipment.</w:t>
            </w:r>
          </w:p>
        </w:tc>
        <w:tc>
          <w:tcPr>
            <w:tcW w:w="1620" w:type="dxa"/>
            <w:vAlign w:val="center"/>
          </w:tcPr>
          <w:p w14:paraId="108F2335" w14:textId="6BBC83C8"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5E465D00" w14:textId="5C418FB0" w:rsidR="00534888" w:rsidRPr="00D61E5D" w:rsidRDefault="00534888" w:rsidP="00E1699E">
            <w:pPr>
              <w:spacing w:after="40"/>
              <w:jc w:val="right"/>
              <w:rPr>
                <w:rFonts w:ascii="Garamond" w:hAnsi="Garamond"/>
              </w:rPr>
            </w:pPr>
            <w:r w:rsidRPr="00D61E5D">
              <w:rPr>
                <w:rFonts w:ascii="Garamond" w:hAnsi="Garamond"/>
              </w:rPr>
              <w:t>$540,830</w:t>
            </w:r>
          </w:p>
        </w:tc>
      </w:tr>
      <w:tr w:rsidR="00534888" w:rsidRPr="00970892" w14:paraId="42D5B560" w14:textId="77777777" w:rsidTr="00534888">
        <w:trPr>
          <w:trHeight w:val="634"/>
        </w:trPr>
        <w:tc>
          <w:tcPr>
            <w:tcW w:w="1296" w:type="dxa"/>
            <w:vAlign w:val="center"/>
          </w:tcPr>
          <w:p w14:paraId="188EE497" w14:textId="25B05842" w:rsidR="00534888" w:rsidRPr="00970892" w:rsidRDefault="00534888" w:rsidP="00E1699E">
            <w:pPr>
              <w:spacing w:after="40"/>
              <w:jc w:val="center"/>
              <w:rPr>
                <w:rFonts w:ascii="Garamond" w:hAnsi="Garamond"/>
              </w:rPr>
            </w:pPr>
            <w:r>
              <w:rPr>
                <w:rFonts w:ascii="Garamond" w:hAnsi="Garamond"/>
              </w:rPr>
              <w:t>5/25</w:t>
            </w:r>
          </w:p>
        </w:tc>
        <w:tc>
          <w:tcPr>
            <w:tcW w:w="1296" w:type="dxa"/>
            <w:vAlign w:val="center"/>
          </w:tcPr>
          <w:p w14:paraId="3CE43F56" w14:textId="7321129D" w:rsidR="00534888" w:rsidRPr="00970892" w:rsidRDefault="00534888" w:rsidP="00E1699E">
            <w:pPr>
              <w:spacing w:after="40"/>
              <w:jc w:val="center"/>
              <w:rPr>
                <w:rFonts w:ascii="Garamond" w:hAnsi="Garamond"/>
              </w:rPr>
            </w:pPr>
            <w:r>
              <w:rPr>
                <w:rFonts w:ascii="Garamond" w:hAnsi="Garamond"/>
              </w:rPr>
              <w:t>1</w:t>
            </w:r>
            <w:r w:rsidR="00CC1D44">
              <w:rPr>
                <w:rFonts w:ascii="Garamond" w:hAnsi="Garamond"/>
              </w:rPr>
              <w:t>0</w:t>
            </w:r>
            <w:r>
              <w:rPr>
                <w:rFonts w:ascii="Garamond" w:hAnsi="Garamond"/>
              </w:rPr>
              <w:t>/28</w:t>
            </w:r>
          </w:p>
        </w:tc>
        <w:tc>
          <w:tcPr>
            <w:tcW w:w="7663" w:type="dxa"/>
            <w:vAlign w:val="center"/>
          </w:tcPr>
          <w:p w14:paraId="0F699A96" w14:textId="77777777" w:rsidR="00534888" w:rsidRDefault="00534888" w:rsidP="00E1699E">
            <w:pPr>
              <w:spacing w:after="40"/>
              <w:rPr>
                <w:rFonts w:ascii="Garamond" w:hAnsi="Garamond"/>
              </w:rPr>
            </w:pPr>
            <w:r>
              <w:rPr>
                <w:rFonts w:ascii="Garamond" w:hAnsi="Garamond"/>
              </w:rPr>
              <w:t xml:space="preserve">4f. Construct geocells and </w:t>
            </w:r>
            <w:proofErr w:type="spellStart"/>
            <w:r>
              <w:rPr>
                <w:rFonts w:ascii="Garamond" w:hAnsi="Garamond"/>
              </w:rPr>
              <w:t>aquadams</w:t>
            </w:r>
            <w:proofErr w:type="spellEnd"/>
            <w:r>
              <w:rPr>
                <w:rFonts w:ascii="Garamond" w:hAnsi="Garamond"/>
              </w:rPr>
              <w:t xml:space="preserve"> for non-contaminated sediment</w:t>
            </w:r>
          </w:p>
          <w:p w14:paraId="1B5E8EDA" w14:textId="434ED984" w:rsidR="00FB507D" w:rsidRPr="00970892" w:rsidRDefault="00867321" w:rsidP="00E1699E">
            <w:pPr>
              <w:spacing w:after="40"/>
              <w:rPr>
                <w:rFonts w:ascii="Garamond" w:hAnsi="Garamond"/>
              </w:rPr>
            </w:pPr>
            <w:r w:rsidRPr="00F26623">
              <w:rPr>
                <w:rFonts w:ascii="Garamond" w:hAnsi="Garamond"/>
                <w:color w:val="FF0000"/>
                <w:u w:val="single"/>
              </w:rPr>
              <w:lastRenderedPageBreak/>
              <w:t>A-1 Deliverables:</w:t>
            </w:r>
            <w:r>
              <w:rPr>
                <w:rFonts w:ascii="Garamond" w:hAnsi="Garamond"/>
                <w:color w:val="FF0000"/>
              </w:rPr>
              <w:t xml:space="preserve"> </w:t>
            </w:r>
            <w:r w:rsidRPr="00881F90">
              <w:rPr>
                <w:rFonts w:ascii="Garamond" w:hAnsi="Garamond"/>
                <w:color w:val="FF0000"/>
                <w:highlight w:val="green"/>
              </w:rPr>
              <w:t xml:space="preserve">D.7. </w:t>
            </w:r>
            <w:r w:rsidRPr="00881F90">
              <w:rPr>
                <w:rFonts w:ascii="Garamond" w:hAnsi="Garamond"/>
                <w:color w:val="FF0000"/>
                <w:highlight w:val="green"/>
                <w:u w:val="single"/>
              </w:rPr>
              <w:t>Construction</w:t>
            </w:r>
            <w:r>
              <w:rPr>
                <w:rFonts w:ascii="Garamond" w:hAnsi="Garamond"/>
                <w:color w:val="FF0000"/>
              </w:rPr>
              <w:t xml:space="preserve"> – Construct geocells and aqua dams to provide for placement of degraded wetland on the east side of Lake Bonnet.  Anticipating 74,000 cy of dredge material emplacement annually.</w:t>
            </w:r>
          </w:p>
        </w:tc>
        <w:tc>
          <w:tcPr>
            <w:tcW w:w="1620" w:type="dxa"/>
            <w:vAlign w:val="center"/>
          </w:tcPr>
          <w:p w14:paraId="159AF50C" w14:textId="1A257C68" w:rsidR="00534888" w:rsidRPr="00970892" w:rsidRDefault="00534888" w:rsidP="00E1699E">
            <w:pPr>
              <w:spacing w:after="40"/>
              <w:jc w:val="center"/>
              <w:rPr>
                <w:rFonts w:ascii="Garamond" w:hAnsi="Garamond"/>
              </w:rPr>
            </w:pPr>
            <w:r>
              <w:rPr>
                <w:rFonts w:ascii="Garamond" w:hAnsi="Garamond"/>
              </w:rPr>
              <w:lastRenderedPageBreak/>
              <w:t>1</w:t>
            </w:r>
          </w:p>
        </w:tc>
        <w:tc>
          <w:tcPr>
            <w:tcW w:w="2070" w:type="dxa"/>
            <w:vAlign w:val="center"/>
          </w:tcPr>
          <w:p w14:paraId="74B79B82" w14:textId="0EBFB33D" w:rsidR="00534888" w:rsidRPr="00D61E5D" w:rsidRDefault="00534888" w:rsidP="00E1699E">
            <w:pPr>
              <w:spacing w:after="40"/>
              <w:jc w:val="right"/>
              <w:rPr>
                <w:rFonts w:ascii="Garamond" w:hAnsi="Garamond"/>
              </w:rPr>
            </w:pPr>
            <w:r w:rsidRPr="00D61E5D">
              <w:rPr>
                <w:rFonts w:ascii="Garamond" w:hAnsi="Garamond"/>
              </w:rPr>
              <w:t>$600,000</w:t>
            </w:r>
          </w:p>
        </w:tc>
      </w:tr>
      <w:tr w:rsidR="00534888" w:rsidRPr="00970892" w14:paraId="246596D5" w14:textId="77777777" w:rsidTr="00534888">
        <w:trPr>
          <w:trHeight w:val="634"/>
        </w:trPr>
        <w:tc>
          <w:tcPr>
            <w:tcW w:w="1296" w:type="dxa"/>
            <w:vAlign w:val="center"/>
          </w:tcPr>
          <w:p w14:paraId="12F63A54" w14:textId="414077BD" w:rsidR="00534888" w:rsidRPr="00970892" w:rsidRDefault="00534888" w:rsidP="00E1699E">
            <w:pPr>
              <w:spacing w:after="40"/>
              <w:jc w:val="center"/>
              <w:rPr>
                <w:rFonts w:ascii="Garamond" w:hAnsi="Garamond"/>
              </w:rPr>
            </w:pPr>
            <w:r>
              <w:rPr>
                <w:rFonts w:ascii="Garamond" w:hAnsi="Garamond"/>
              </w:rPr>
              <w:t>5/25</w:t>
            </w:r>
          </w:p>
        </w:tc>
        <w:tc>
          <w:tcPr>
            <w:tcW w:w="1296" w:type="dxa"/>
            <w:vAlign w:val="center"/>
          </w:tcPr>
          <w:p w14:paraId="0B2858B3" w14:textId="470CC99E" w:rsidR="00534888" w:rsidRPr="00970892" w:rsidRDefault="00534888" w:rsidP="00E1699E">
            <w:pPr>
              <w:spacing w:after="40"/>
              <w:jc w:val="center"/>
              <w:rPr>
                <w:rFonts w:ascii="Garamond" w:hAnsi="Garamond"/>
              </w:rPr>
            </w:pPr>
            <w:r>
              <w:rPr>
                <w:rFonts w:ascii="Garamond" w:hAnsi="Garamond"/>
              </w:rPr>
              <w:t>1</w:t>
            </w:r>
            <w:r w:rsidR="00420489">
              <w:rPr>
                <w:rFonts w:ascii="Garamond" w:hAnsi="Garamond"/>
              </w:rPr>
              <w:t>0</w:t>
            </w:r>
            <w:r>
              <w:rPr>
                <w:rFonts w:ascii="Garamond" w:hAnsi="Garamond"/>
              </w:rPr>
              <w:t>/28</w:t>
            </w:r>
          </w:p>
        </w:tc>
        <w:tc>
          <w:tcPr>
            <w:tcW w:w="7663" w:type="dxa"/>
            <w:vAlign w:val="center"/>
          </w:tcPr>
          <w:p w14:paraId="559239DC" w14:textId="77777777" w:rsidR="00534888" w:rsidRDefault="00534888" w:rsidP="00E1699E">
            <w:pPr>
              <w:spacing w:after="40"/>
              <w:rPr>
                <w:rFonts w:ascii="Garamond" w:hAnsi="Garamond"/>
              </w:rPr>
            </w:pPr>
            <w:r>
              <w:rPr>
                <w:rFonts w:ascii="Garamond" w:hAnsi="Garamond"/>
              </w:rPr>
              <w:t>4g. Lake Bonnet sediment dredging operations, separation of contaminated vs. non-contaminated sediment (approximately 425,000 cubic yards)</w:t>
            </w:r>
          </w:p>
          <w:p w14:paraId="4944FAFB" w14:textId="77777777" w:rsidR="00F30DD0" w:rsidRDefault="00F30DD0" w:rsidP="00F30DD0">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D.4. </w:t>
            </w:r>
            <w:r w:rsidRPr="00881F90">
              <w:rPr>
                <w:rFonts w:ascii="Garamond" w:hAnsi="Garamond"/>
                <w:color w:val="FF0000"/>
                <w:highlight w:val="green"/>
                <w:u w:val="single"/>
              </w:rPr>
              <w:t>Construction</w:t>
            </w:r>
            <w:r>
              <w:rPr>
                <w:rFonts w:ascii="Garamond" w:hAnsi="Garamond"/>
                <w:color w:val="FF0000"/>
              </w:rPr>
              <w:t xml:space="preserve"> -</w:t>
            </w:r>
          </w:p>
          <w:p w14:paraId="25DF76A3" w14:textId="765D44C0" w:rsidR="00867321" w:rsidRPr="00970892" w:rsidRDefault="00F30DD0" w:rsidP="00F30DD0">
            <w:pPr>
              <w:spacing w:after="40"/>
              <w:rPr>
                <w:rFonts w:ascii="Garamond" w:hAnsi="Garamond"/>
              </w:rPr>
            </w:pPr>
            <w:r>
              <w:rPr>
                <w:rFonts w:ascii="Garamond" w:hAnsi="Garamond"/>
                <w:color w:val="FF0000"/>
              </w:rPr>
              <w:t>Conduct separation of contaminated sediment, placement of contaminated dredged sediment at separate dredge material management area, and completion of ex-situ dewatering activities.  Includes sediment management unit preparation and restoration, tubes, polymer, equipment, piping, valves, polyethylene liner and equipment.</w:t>
            </w:r>
          </w:p>
        </w:tc>
        <w:tc>
          <w:tcPr>
            <w:tcW w:w="1620" w:type="dxa"/>
            <w:vAlign w:val="center"/>
          </w:tcPr>
          <w:p w14:paraId="08D71A1E" w14:textId="4D767BDE"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3F11AEA4" w14:textId="22ADA9FE" w:rsidR="00534888" w:rsidRPr="00D61E5D" w:rsidRDefault="00534888" w:rsidP="00E1699E">
            <w:pPr>
              <w:spacing w:after="40"/>
              <w:jc w:val="right"/>
              <w:rPr>
                <w:rFonts w:ascii="Garamond" w:hAnsi="Garamond"/>
              </w:rPr>
            </w:pPr>
            <w:r w:rsidRPr="00D61E5D">
              <w:rPr>
                <w:rFonts w:ascii="Garamond" w:hAnsi="Garamond"/>
              </w:rPr>
              <w:t>$2,790,179</w:t>
            </w:r>
          </w:p>
        </w:tc>
      </w:tr>
      <w:tr w:rsidR="00534888" w:rsidRPr="00970892" w14:paraId="379D40F0" w14:textId="77777777" w:rsidTr="00534888">
        <w:trPr>
          <w:trHeight w:val="634"/>
        </w:trPr>
        <w:tc>
          <w:tcPr>
            <w:tcW w:w="1296" w:type="dxa"/>
            <w:vAlign w:val="center"/>
          </w:tcPr>
          <w:p w14:paraId="309C42A1" w14:textId="3174726A" w:rsidR="00534888" w:rsidRPr="00970892" w:rsidRDefault="00534888" w:rsidP="00E1699E">
            <w:pPr>
              <w:spacing w:after="40"/>
              <w:jc w:val="center"/>
              <w:rPr>
                <w:rFonts w:ascii="Garamond" w:hAnsi="Garamond"/>
              </w:rPr>
            </w:pPr>
            <w:r>
              <w:rPr>
                <w:rFonts w:ascii="Garamond" w:hAnsi="Garamond"/>
              </w:rPr>
              <w:t>6/25</w:t>
            </w:r>
          </w:p>
        </w:tc>
        <w:tc>
          <w:tcPr>
            <w:tcW w:w="1296" w:type="dxa"/>
            <w:vAlign w:val="center"/>
          </w:tcPr>
          <w:p w14:paraId="75B4D6A7" w14:textId="15A85CC1" w:rsidR="00534888" w:rsidRPr="00970892" w:rsidRDefault="00534888" w:rsidP="00E1699E">
            <w:pPr>
              <w:spacing w:after="40"/>
              <w:jc w:val="center"/>
              <w:rPr>
                <w:rFonts w:ascii="Garamond" w:hAnsi="Garamond"/>
              </w:rPr>
            </w:pPr>
            <w:r>
              <w:rPr>
                <w:rFonts w:ascii="Garamond" w:hAnsi="Garamond"/>
              </w:rPr>
              <w:t>1</w:t>
            </w:r>
            <w:r w:rsidR="00420489">
              <w:rPr>
                <w:rFonts w:ascii="Garamond" w:hAnsi="Garamond"/>
              </w:rPr>
              <w:t>0</w:t>
            </w:r>
            <w:r>
              <w:rPr>
                <w:rFonts w:ascii="Garamond" w:hAnsi="Garamond"/>
              </w:rPr>
              <w:t>/28</w:t>
            </w:r>
          </w:p>
        </w:tc>
        <w:tc>
          <w:tcPr>
            <w:tcW w:w="7663" w:type="dxa"/>
            <w:vAlign w:val="center"/>
          </w:tcPr>
          <w:p w14:paraId="7317AC52" w14:textId="77777777" w:rsidR="00534888" w:rsidRDefault="00534888" w:rsidP="00E1699E">
            <w:pPr>
              <w:spacing w:after="40"/>
              <w:rPr>
                <w:rFonts w:ascii="Garamond" w:hAnsi="Garamond"/>
              </w:rPr>
            </w:pPr>
            <w:r>
              <w:rPr>
                <w:rFonts w:ascii="Garamond" w:hAnsi="Garamond"/>
              </w:rPr>
              <w:t>4h. Emplace non-contaminated sediment in geocells and complete wetland rehabilitation</w:t>
            </w:r>
          </w:p>
          <w:p w14:paraId="359BBF67" w14:textId="2CC7221F" w:rsidR="00F30DD0" w:rsidRPr="00970892" w:rsidRDefault="006B5B34"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D.4. </w:t>
            </w:r>
            <w:r w:rsidRPr="00881F90">
              <w:rPr>
                <w:rFonts w:ascii="Garamond" w:hAnsi="Garamond"/>
                <w:color w:val="FF0000"/>
                <w:highlight w:val="green"/>
                <w:u w:val="single"/>
              </w:rPr>
              <w:t>Construction</w:t>
            </w:r>
            <w:r>
              <w:rPr>
                <w:rFonts w:ascii="Garamond" w:hAnsi="Garamond"/>
                <w:color w:val="FF0000"/>
              </w:rPr>
              <w:t xml:space="preserve"> - Conduct separation of contaminated sediment, placement of contaminated dredged sediment at separate dredge material management area, and completion of ex-situ dewatering activities.  Includes sediment management unit preparation and restoration, tubes, polymer, equipment, piping, valves, polyethylene liner and equipment.</w:t>
            </w:r>
          </w:p>
        </w:tc>
        <w:tc>
          <w:tcPr>
            <w:tcW w:w="1620" w:type="dxa"/>
            <w:vAlign w:val="center"/>
          </w:tcPr>
          <w:p w14:paraId="330A9A46" w14:textId="13A92973"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38CD50B0" w14:textId="21EB9041" w:rsidR="00534888" w:rsidRPr="00D61E5D" w:rsidRDefault="00534888" w:rsidP="00E1699E">
            <w:pPr>
              <w:spacing w:after="40"/>
              <w:jc w:val="right"/>
              <w:rPr>
                <w:rFonts w:ascii="Garamond" w:hAnsi="Garamond"/>
              </w:rPr>
            </w:pPr>
            <w:r w:rsidRPr="00D61E5D">
              <w:rPr>
                <w:rFonts w:ascii="Garamond" w:hAnsi="Garamond"/>
              </w:rPr>
              <w:t>$6,696,429</w:t>
            </w:r>
          </w:p>
        </w:tc>
      </w:tr>
      <w:tr w:rsidR="00534888" w:rsidRPr="00970892" w14:paraId="43642878" w14:textId="77777777" w:rsidTr="00534888">
        <w:trPr>
          <w:trHeight w:val="634"/>
        </w:trPr>
        <w:tc>
          <w:tcPr>
            <w:tcW w:w="1296" w:type="dxa"/>
            <w:vAlign w:val="center"/>
          </w:tcPr>
          <w:p w14:paraId="2936D708" w14:textId="130FB5C0" w:rsidR="00534888" w:rsidRPr="00970892" w:rsidRDefault="00534888" w:rsidP="00E1699E">
            <w:pPr>
              <w:spacing w:after="40"/>
              <w:jc w:val="center"/>
              <w:rPr>
                <w:rFonts w:ascii="Garamond" w:hAnsi="Garamond"/>
              </w:rPr>
            </w:pPr>
            <w:r>
              <w:rPr>
                <w:rFonts w:ascii="Garamond" w:hAnsi="Garamond"/>
              </w:rPr>
              <w:t>6/25</w:t>
            </w:r>
          </w:p>
        </w:tc>
        <w:tc>
          <w:tcPr>
            <w:tcW w:w="1296" w:type="dxa"/>
            <w:vAlign w:val="center"/>
          </w:tcPr>
          <w:p w14:paraId="37E42067" w14:textId="1AB8B1D8" w:rsidR="00534888" w:rsidRPr="00970892" w:rsidRDefault="00534888" w:rsidP="00E1699E">
            <w:pPr>
              <w:spacing w:after="40"/>
              <w:jc w:val="center"/>
              <w:rPr>
                <w:rFonts w:ascii="Garamond" w:hAnsi="Garamond"/>
              </w:rPr>
            </w:pPr>
            <w:r>
              <w:rPr>
                <w:rFonts w:ascii="Garamond" w:hAnsi="Garamond"/>
              </w:rPr>
              <w:t>1</w:t>
            </w:r>
            <w:r w:rsidR="00420489">
              <w:rPr>
                <w:rFonts w:ascii="Garamond" w:hAnsi="Garamond"/>
              </w:rPr>
              <w:t>0</w:t>
            </w:r>
            <w:r>
              <w:rPr>
                <w:rFonts w:ascii="Garamond" w:hAnsi="Garamond"/>
              </w:rPr>
              <w:t>/28</w:t>
            </w:r>
          </w:p>
        </w:tc>
        <w:tc>
          <w:tcPr>
            <w:tcW w:w="7663" w:type="dxa"/>
            <w:vAlign w:val="center"/>
          </w:tcPr>
          <w:p w14:paraId="619BF91B" w14:textId="77777777" w:rsidR="00534888" w:rsidRDefault="00534888" w:rsidP="00E1699E">
            <w:pPr>
              <w:spacing w:after="40"/>
              <w:rPr>
                <w:rFonts w:ascii="Garamond" w:hAnsi="Garamond"/>
              </w:rPr>
            </w:pPr>
            <w:r>
              <w:rPr>
                <w:rFonts w:ascii="Garamond" w:hAnsi="Garamond"/>
              </w:rPr>
              <w:t>4i. Emplace contaminated sediment in DMMA and complete dewatering operations</w:t>
            </w:r>
          </w:p>
          <w:p w14:paraId="45BBE8BC" w14:textId="484189B0" w:rsidR="006B5B34" w:rsidRPr="00970892" w:rsidRDefault="00DD23B3"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D.4. </w:t>
            </w:r>
            <w:r w:rsidRPr="00881F90">
              <w:rPr>
                <w:rFonts w:ascii="Garamond" w:hAnsi="Garamond"/>
                <w:color w:val="FF0000"/>
                <w:highlight w:val="green"/>
                <w:u w:val="single"/>
              </w:rPr>
              <w:t>Construction</w:t>
            </w:r>
            <w:r>
              <w:rPr>
                <w:rFonts w:ascii="Garamond" w:hAnsi="Garamond"/>
                <w:color w:val="FF0000"/>
              </w:rPr>
              <w:t xml:space="preserve"> - Conduct separation of contaminated sediment, placement of contaminated dredged sediment at separate dredge material management area, and completion of ex-situ dewatering activities.  Includes sediment management unit preparation and restoration, tubes, polymer, equipment, piping, valves, polyethylene liner and equipment.</w:t>
            </w:r>
          </w:p>
        </w:tc>
        <w:tc>
          <w:tcPr>
            <w:tcW w:w="1620" w:type="dxa"/>
            <w:vAlign w:val="center"/>
          </w:tcPr>
          <w:p w14:paraId="54DC3B8E" w14:textId="0509A142"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1FE58676" w14:textId="334D3962" w:rsidR="00534888" w:rsidRPr="00D61E5D" w:rsidRDefault="00534888" w:rsidP="00E1699E">
            <w:pPr>
              <w:spacing w:after="40"/>
              <w:jc w:val="right"/>
              <w:rPr>
                <w:rFonts w:ascii="Garamond" w:hAnsi="Garamond"/>
              </w:rPr>
            </w:pPr>
            <w:r w:rsidRPr="00D61E5D">
              <w:rPr>
                <w:rFonts w:ascii="Garamond" w:hAnsi="Garamond"/>
              </w:rPr>
              <w:t>$230,000</w:t>
            </w:r>
          </w:p>
        </w:tc>
      </w:tr>
      <w:tr w:rsidR="00534888" w:rsidRPr="00970892" w14:paraId="2EF2ABA0" w14:textId="77777777" w:rsidTr="00534888">
        <w:trPr>
          <w:trHeight w:val="634"/>
        </w:trPr>
        <w:tc>
          <w:tcPr>
            <w:tcW w:w="1296" w:type="dxa"/>
            <w:vAlign w:val="center"/>
          </w:tcPr>
          <w:p w14:paraId="7EFE22C6" w14:textId="3AC523BF" w:rsidR="00534888" w:rsidRPr="00970892" w:rsidRDefault="00534888" w:rsidP="00E1699E">
            <w:pPr>
              <w:spacing w:after="40"/>
              <w:jc w:val="center"/>
              <w:rPr>
                <w:rFonts w:ascii="Garamond" w:hAnsi="Garamond"/>
              </w:rPr>
            </w:pPr>
            <w:r>
              <w:rPr>
                <w:rFonts w:ascii="Garamond" w:hAnsi="Garamond"/>
              </w:rPr>
              <w:t>6/25</w:t>
            </w:r>
          </w:p>
        </w:tc>
        <w:tc>
          <w:tcPr>
            <w:tcW w:w="1296" w:type="dxa"/>
            <w:vAlign w:val="center"/>
          </w:tcPr>
          <w:p w14:paraId="7689053B" w14:textId="13A30F1A" w:rsidR="00534888" w:rsidRPr="00970892" w:rsidRDefault="00534888" w:rsidP="00E1699E">
            <w:pPr>
              <w:spacing w:after="40"/>
              <w:jc w:val="center"/>
              <w:rPr>
                <w:rFonts w:ascii="Garamond" w:hAnsi="Garamond"/>
              </w:rPr>
            </w:pPr>
            <w:r>
              <w:rPr>
                <w:rFonts w:ascii="Garamond" w:hAnsi="Garamond"/>
              </w:rPr>
              <w:t>1</w:t>
            </w:r>
            <w:r w:rsidR="00420489">
              <w:rPr>
                <w:rFonts w:ascii="Garamond" w:hAnsi="Garamond"/>
              </w:rPr>
              <w:t>0</w:t>
            </w:r>
            <w:r>
              <w:rPr>
                <w:rFonts w:ascii="Garamond" w:hAnsi="Garamond"/>
              </w:rPr>
              <w:t>/28</w:t>
            </w:r>
          </w:p>
        </w:tc>
        <w:tc>
          <w:tcPr>
            <w:tcW w:w="7663" w:type="dxa"/>
            <w:vAlign w:val="center"/>
          </w:tcPr>
          <w:p w14:paraId="69E09D43" w14:textId="77777777" w:rsidR="00534888" w:rsidRDefault="00534888" w:rsidP="00E1699E">
            <w:pPr>
              <w:spacing w:after="40"/>
              <w:rPr>
                <w:rFonts w:ascii="Garamond" w:hAnsi="Garamond"/>
              </w:rPr>
            </w:pPr>
            <w:r>
              <w:rPr>
                <w:rFonts w:ascii="Garamond" w:hAnsi="Garamond"/>
              </w:rPr>
              <w:t>4j. Loading/transport/disposal of approximately 58,000 cubic yards of contaminated sediment (includes laboratory analysis, manifest preparation, and tracking)</w:t>
            </w:r>
          </w:p>
          <w:p w14:paraId="019A99A8" w14:textId="147C5582" w:rsidR="00DD23B3" w:rsidRPr="00970892" w:rsidRDefault="00C51663"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D.5. </w:t>
            </w:r>
            <w:r w:rsidRPr="00881F90">
              <w:rPr>
                <w:rFonts w:ascii="Garamond" w:hAnsi="Garamond"/>
                <w:color w:val="FF0000"/>
                <w:highlight w:val="green"/>
                <w:u w:val="single"/>
              </w:rPr>
              <w:t>Construction</w:t>
            </w:r>
            <w:r>
              <w:rPr>
                <w:rFonts w:ascii="Garamond" w:hAnsi="Garamond"/>
                <w:color w:val="FF0000"/>
              </w:rPr>
              <w:t xml:space="preserve"> – Loading, transportation, and disposal of contaminated sediment and dredge material; this includes sample collection (sampling) and laboratory analysis.</w:t>
            </w:r>
          </w:p>
        </w:tc>
        <w:tc>
          <w:tcPr>
            <w:tcW w:w="1620" w:type="dxa"/>
            <w:vAlign w:val="center"/>
          </w:tcPr>
          <w:p w14:paraId="230560D4" w14:textId="74E37F46"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20607199" w14:textId="42951317" w:rsidR="00534888" w:rsidRPr="00D61E5D" w:rsidRDefault="00534888" w:rsidP="00E1699E">
            <w:pPr>
              <w:spacing w:after="40"/>
              <w:jc w:val="right"/>
              <w:rPr>
                <w:rFonts w:ascii="Garamond" w:hAnsi="Garamond"/>
              </w:rPr>
            </w:pPr>
            <w:r w:rsidRPr="00D61E5D">
              <w:rPr>
                <w:rFonts w:ascii="Garamond" w:hAnsi="Garamond"/>
              </w:rPr>
              <w:t>$2,232,140</w:t>
            </w:r>
          </w:p>
        </w:tc>
      </w:tr>
      <w:tr w:rsidR="00534888" w:rsidRPr="00970892" w14:paraId="234E3CCD" w14:textId="77777777" w:rsidTr="00534888">
        <w:trPr>
          <w:trHeight w:val="634"/>
        </w:trPr>
        <w:tc>
          <w:tcPr>
            <w:tcW w:w="1296" w:type="dxa"/>
            <w:vAlign w:val="center"/>
          </w:tcPr>
          <w:p w14:paraId="6E1ABDFB" w14:textId="6A915736" w:rsidR="00534888" w:rsidRPr="00970892" w:rsidRDefault="00534888" w:rsidP="00E1699E">
            <w:pPr>
              <w:spacing w:after="40"/>
              <w:jc w:val="center"/>
              <w:rPr>
                <w:rFonts w:ascii="Garamond" w:hAnsi="Garamond"/>
              </w:rPr>
            </w:pPr>
            <w:r>
              <w:rPr>
                <w:rFonts w:ascii="Garamond" w:hAnsi="Garamond"/>
              </w:rPr>
              <w:t>6/25</w:t>
            </w:r>
          </w:p>
        </w:tc>
        <w:tc>
          <w:tcPr>
            <w:tcW w:w="1296" w:type="dxa"/>
            <w:vAlign w:val="center"/>
          </w:tcPr>
          <w:p w14:paraId="12F7415E" w14:textId="6514EC14" w:rsidR="00534888" w:rsidRPr="00970892" w:rsidRDefault="00534888" w:rsidP="00E1699E">
            <w:pPr>
              <w:spacing w:after="40"/>
              <w:jc w:val="center"/>
              <w:rPr>
                <w:rFonts w:ascii="Garamond" w:hAnsi="Garamond"/>
              </w:rPr>
            </w:pPr>
            <w:r>
              <w:rPr>
                <w:rFonts w:ascii="Garamond" w:hAnsi="Garamond"/>
              </w:rPr>
              <w:t>1</w:t>
            </w:r>
            <w:r w:rsidR="00420489">
              <w:rPr>
                <w:rFonts w:ascii="Garamond" w:hAnsi="Garamond"/>
              </w:rPr>
              <w:t>0</w:t>
            </w:r>
            <w:r>
              <w:rPr>
                <w:rFonts w:ascii="Garamond" w:hAnsi="Garamond"/>
              </w:rPr>
              <w:t>/28</w:t>
            </w:r>
          </w:p>
        </w:tc>
        <w:tc>
          <w:tcPr>
            <w:tcW w:w="7663" w:type="dxa"/>
            <w:vAlign w:val="center"/>
          </w:tcPr>
          <w:p w14:paraId="052E73F2" w14:textId="77777777" w:rsidR="00534888" w:rsidRDefault="00534888" w:rsidP="00E1699E">
            <w:pPr>
              <w:spacing w:after="40"/>
              <w:rPr>
                <w:rFonts w:ascii="Garamond" w:hAnsi="Garamond"/>
              </w:rPr>
            </w:pPr>
            <w:r>
              <w:rPr>
                <w:rFonts w:ascii="Garamond" w:hAnsi="Garamond"/>
              </w:rPr>
              <w:t>4k. Thin layer sand capping and littoral zone restoration</w:t>
            </w:r>
          </w:p>
          <w:p w14:paraId="32937E4D" w14:textId="6222CA00" w:rsidR="004179C8" w:rsidRPr="00970892" w:rsidRDefault="004179C8"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D.6. </w:t>
            </w:r>
            <w:r w:rsidRPr="00881F90">
              <w:rPr>
                <w:rFonts w:ascii="Garamond" w:hAnsi="Garamond"/>
                <w:color w:val="FF0000"/>
                <w:highlight w:val="green"/>
                <w:u w:val="single"/>
              </w:rPr>
              <w:t>Construction</w:t>
            </w:r>
            <w:r>
              <w:rPr>
                <w:rFonts w:ascii="Garamond" w:hAnsi="Garamond"/>
                <w:color w:val="FF0000"/>
              </w:rPr>
              <w:t xml:space="preserve"> -Emplace the sand cap over approximately 10 acres of littoral zone around the shoreline of Lake Bonnet with clean sand, native vegetation supplies, and any other necessary media for rehabilitation.</w:t>
            </w:r>
          </w:p>
        </w:tc>
        <w:tc>
          <w:tcPr>
            <w:tcW w:w="1620" w:type="dxa"/>
            <w:vAlign w:val="center"/>
          </w:tcPr>
          <w:p w14:paraId="5F6130EE" w14:textId="2C82C44C"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2E9EF5F3" w14:textId="5A736145" w:rsidR="00534888" w:rsidRPr="00D61E5D" w:rsidRDefault="00534888" w:rsidP="00E1699E">
            <w:pPr>
              <w:spacing w:after="40"/>
              <w:jc w:val="right"/>
              <w:rPr>
                <w:rFonts w:ascii="Garamond" w:hAnsi="Garamond"/>
              </w:rPr>
            </w:pPr>
            <w:r w:rsidRPr="00D61E5D">
              <w:rPr>
                <w:rFonts w:ascii="Garamond" w:hAnsi="Garamond"/>
              </w:rPr>
              <w:t>$1,116,071</w:t>
            </w:r>
          </w:p>
        </w:tc>
      </w:tr>
      <w:tr w:rsidR="00534888" w:rsidRPr="00970892" w14:paraId="2F81EA9C" w14:textId="77777777" w:rsidTr="00534888">
        <w:trPr>
          <w:trHeight w:val="634"/>
        </w:trPr>
        <w:tc>
          <w:tcPr>
            <w:tcW w:w="1296" w:type="dxa"/>
            <w:vAlign w:val="center"/>
          </w:tcPr>
          <w:p w14:paraId="32F5688B" w14:textId="7176238D" w:rsidR="00534888" w:rsidRPr="00970892" w:rsidRDefault="00534888" w:rsidP="00E1699E">
            <w:pPr>
              <w:spacing w:after="40"/>
              <w:jc w:val="center"/>
              <w:rPr>
                <w:rFonts w:ascii="Garamond" w:hAnsi="Garamond"/>
              </w:rPr>
            </w:pPr>
            <w:r>
              <w:rPr>
                <w:rFonts w:ascii="Garamond" w:hAnsi="Garamond"/>
              </w:rPr>
              <w:t>8/25</w:t>
            </w:r>
          </w:p>
        </w:tc>
        <w:tc>
          <w:tcPr>
            <w:tcW w:w="1296" w:type="dxa"/>
            <w:vAlign w:val="center"/>
          </w:tcPr>
          <w:p w14:paraId="0BB87883" w14:textId="1446354B" w:rsidR="00534888" w:rsidRPr="00970892" w:rsidRDefault="00534888" w:rsidP="00E1699E">
            <w:pPr>
              <w:spacing w:after="40"/>
              <w:jc w:val="center"/>
              <w:rPr>
                <w:rFonts w:ascii="Garamond" w:hAnsi="Garamond"/>
              </w:rPr>
            </w:pPr>
            <w:r>
              <w:rPr>
                <w:rFonts w:ascii="Garamond" w:hAnsi="Garamond"/>
              </w:rPr>
              <w:t>10/25</w:t>
            </w:r>
          </w:p>
        </w:tc>
        <w:tc>
          <w:tcPr>
            <w:tcW w:w="7663" w:type="dxa"/>
            <w:vAlign w:val="center"/>
          </w:tcPr>
          <w:p w14:paraId="1B2E6089" w14:textId="77777777" w:rsidR="00534888" w:rsidRDefault="00534888" w:rsidP="00E1699E">
            <w:pPr>
              <w:spacing w:after="40"/>
              <w:rPr>
                <w:rFonts w:ascii="Garamond" w:hAnsi="Garamond"/>
              </w:rPr>
            </w:pPr>
            <w:r>
              <w:rPr>
                <w:rFonts w:ascii="Garamond" w:hAnsi="Garamond"/>
              </w:rPr>
              <w:t>4n. Demolition of dilapidated weir in Bonnet Canal</w:t>
            </w:r>
          </w:p>
          <w:p w14:paraId="3EF3EF2A" w14:textId="7C89711F" w:rsidR="004179C8" w:rsidRPr="00970892" w:rsidRDefault="005B14C5"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D.8. </w:t>
            </w:r>
            <w:r w:rsidRPr="00881F90">
              <w:rPr>
                <w:rFonts w:ascii="Garamond" w:hAnsi="Garamond"/>
                <w:color w:val="FF0000"/>
                <w:highlight w:val="green"/>
                <w:u w:val="single"/>
              </w:rPr>
              <w:t>Construction</w:t>
            </w:r>
            <w:r>
              <w:rPr>
                <w:rFonts w:ascii="Garamond" w:hAnsi="Garamond"/>
                <w:color w:val="FF0000"/>
              </w:rPr>
              <w:t xml:space="preserve"> – Demolish and remove dilapidated weir structure; reconstruct and restore the canal at this location.</w:t>
            </w:r>
          </w:p>
        </w:tc>
        <w:tc>
          <w:tcPr>
            <w:tcW w:w="1620" w:type="dxa"/>
            <w:vAlign w:val="center"/>
          </w:tcPr>
          <w:p w14:paraId="2F2AF33A" w14:textId="5EA4C221"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1DC1D12A" w14:textId="21E873ED" w:rsidR="00534888" w:rsidRPr="00D61E5D" w:rsidRDefault="00534888" w:rsidP="00E1699E">
            <w:pPr>
              <w:spacing w:after="40"/>
              <w:jc w:val="right"/>
              <w:rPr>
                <w:rFonts w:ascii="Garamond" w:hAnsi="Garamond"/>
              </w:rPr>
            </w:pPr>
            <w:r w:rsidRPr="00D61E5D">
              <w:rPr>
                <w:rFonts w:ascii="Garamond" w:hAnsi="Garamond"/>
              </w:rPr>
              <w:t>$198,329</w:t>
            </w:r>
          </w:p>
        </w:tc>
      </w:tr>
      <w:tr w:rsidR="00534888" w:rsidRPr="00970892" w14:paraId="4195FE98" w14:textId="77777777" w:rsidTr="00534888">
        <w:trPr>
          <w:trHeight w:val="634"/>
        </w:trPr>
        <w:tc>
          <w:tcPr>
            <w:tcW w:w="1296" w:type="dxa"/>
            <w:vAlign w:val="center"/>
          </w:tcPr>
          <w:p w14:paraId="71808B49" w14:textId="6F3E7F28" w:rsidR="00534888" w:rsidRPr="00970892" w:rsidRDefault="00534888" w:rsidP="00E1699E">
            <w:pPr>
              <w:spacing w:after="40"/>
              <w:jc w:val="center"/>
              <w:rPr>
                <w:rFonts w:ascii="Garamond" w:hAnsi="Garamond"/>
              </w:rPr>
            </w:pPr>
            <w:r>
              <w:rPr>
                <w:rFonts w:ascii="Garamond" w:hAnsi="Garamond"/>
              </w:rPr>
              <w:t>6/25</w:t>
            </w:r>
          </w:p>
        </w:tc>
        <w:tc>
          <w:tcPr>
            <w:tcW w:w="1296" w:type="dxa"/>
            <w:vAlign w:val="center"/>
          </w:tcPr>
          <w:p w14:paraId="6B6C6621" w14:textId="0404314B" w:rsidR="00534888" w:rsidRPr="00970892" w:rsidRDefault="00534888" w:rsidP="00E1699E">
            <w:pPr>
              <w:spacing w:after="40"/>
              <w:jc w:val="center"/>
              <w:rPr>
                <w:rFonts w:ascii="Garamond" w:hAnsi="Garamond"/>
              </w:rPr>
            </w:pPr>
            <w:r>
              <w:rPr>
                <w:rFonts w:ascii="Garamond" w:hAnsi="Garamond"/>
              </w:rPr>
              <w:t>6/26</w:t>
            </w:r>
          </w:p>
        </w:tc>
        <w:tc>
          <w:tcPr>
            <w:tcW w:w="7663" w:type="dxa"/>
            <w:vAlign w:val="center"/>
          </w:tcPr>
          <w:p w14:paraId="05C37FE7" w14:textId="77777777" w:rsidR="00534888" w:rsidRDefault="00534888" w:rsidP="00E1699E">
            <w:pPr>
              <w:spacing w:after="40"/>
              <w:rPr>
                <w:rFonts w:ascii="Garamond" w:hAnsi="Garamond"/>
              </w:rPr>
            </w:pPr>
            <w:r>
              <w:rPr>
                <w:rFonts w:ascii="Garamond" w:hAnsi="Garamond"/>
              </w:rPr>
              <w:t>4o. Regrading and stabilization of the west Lake Bonnet embankment</w:t>
            </w:r>
          </w:p>
          <w:p w14:paraId="3896EE82" w14:textId="59CC0F23" w:rsidR="005B14C5" w:rsidRPr="00970892" w:rsidRDefault="007C08E5"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D.9. </w:t>
            </w:r>
            <w:r w:rsidRPr="00881F90">
              <w:rPr>
                <w:rFonts w:ascii="Garamond" w:hAnsi="Garamond"/>
                <w:color w:val="FF0000"/>
                <w:highlight w:val="green"/>
                <w:u w:val="single"/>
              </w:rPr>
              <w:t>Construction</w:t>
            </w:r>
            <w:r>
              <w:rPr>
                <w:rFonts w:ascii="Garamond" w:hAnsi="Garamond"/>
                <w:color w:val="FF0000"/>
              </w:rPr>
              <w:t xml:space="preserve"> – Complete regrading and stabilization of the western side of Lake Bonnet, to include constructing and installing structural reinforcement of the embankment.</w:t>
            </w:r>
          </w:p>
        </w:tc>
        <w:tc>
          <w:tcPr>
            <w:tcW w:w="1620" w:type="dxa"/>
            <w:vAlign w:val="center"/>
          </w:tcPr>
          <w:p w14:paraId="1148C812" w14:textId="3042D5BC"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30302206" w14:textId="799E4C1C" w:rsidR="00534888" w:rsidRPr="00D61E5D" w:rsidRDefault="00534888" w:rsidP="00E1699E">
            <w:pPr>
              <w:spacing w:after="40"/>
              <w:jc w:val="right"/>
              <w:rPr>
                <w:rFonts w:ascii="Garamond" w:hAnsi="Garamond"/>
              </w:rPr>
            </w:pPr>
            <w:r w:rsidRPr="00D61E5D">
              <w:rPr>
                <w:rFonts w:ascii="Garamond" w:hAnsi="Garamond"/>
              </w:rPr>
              <w:t>$2,016,000</w:t>
            </w:r>
          </w:p>
        </w:tc>
      </w:tr>
      <w:tr w:rsidR="00534888" w:rsidRPr="00970892" w14:paraId="4EB3C697" w14:textId="77777777" w:rsidTr="00534888">
        <w:trPr>
          <w:trHeight w:val="634"/>
        </w:trPr>
        <w:tc>
          <w:tcPr>
            <w:tcW w:w="1296" w:type="dxa"/>
            <w:vAlign w:val="center"/>
          </w:tcPr>
          <w:p w14:paraId="33BA48C3" w14:textId="7D44F5BC" w:rsidR="00534888" w:rsidRPr="00970892" w:rsidRDefault="00534888" w:rsidP="00E1699E">
            <w:pPr>
              <w:spacing w:after="40"/>
              <w:jc w:val="center"/>
              <w:rPr>
                <w:rFonts w:ascii="Garamond" w:hAnsi="Garamond"/>
                <w:sz w:val="22"/>
                <w:szCs w:val="22"/>
              </w:rPr>
            </w:pPr>
            <w:r>
              <w:rPr>
                <w:rFonts w:ascii="Garamond" w:hAnsi="Garamond"/>
              </w:rPr>
              <w:t>6/26</w:t>
            </w:r>
          </w:p>
        </w:tc>
        <w:tc>
          <w:tcPr>
            <w:tcW w:w="1296" w:type="dxa"/>
            <w:vAlign w:val="center"/>
          </w:tcPr>
          <w:p w14:paraId="0C863357" w14:textId="683CBAA7" w:rsidR="00534888" w:rsidRPr="00970892" w:rsidRDefault="00534888" w:rsidP="00E1699E">
            <w:pPr>
              <w:spacing w:after="40"/>
              <w:jc w:val="center"/>
              <w:rPr>
                <w:rFonts w:ascii="Garamond" w:hAnsi="Garamond"/>
                <w:sz w:val="22"/>
                <w:szCs w:val="22"/>
              </w:rPr>
            </w:pPr>
            <w:r>
              <w:rPr>
                <w:rFonts w:ascii="Garamond" w:hAnsi="Garamond"/>
              </w:rPr>
              <w:t>6/27</w:t>
            </w:r>
          </w:p>
        </w:tc>
        <w:tc>
          <w:tcPr>
            <w:tcW w:w="7663" w:type="dxa"/>
            <w:vAlign w:val="center"/>
          </w:tcPr>
          <w:p w14:paraId="1A57946B" w14:textId="77777777" w:rsidR="00534888" w:rsidRDefault="00534888" w:rsidP="00E1699E">
            <w:pPr>
              <w:spacing w:after="40"/>
              <w:rPr>
                <w:rFonts w:ascii="Garamond" w:hAnsi="Garamond"/>
              </w:rPr>
            </w:pPr>
            <w:r>
              <w:rPr>
                <w:rFonts w:ascii="Garamond" w:hAnsi="Garamond"/>
              </w:rPr>
              <w:t>4p. Construct and install pump station, 42” force main, and ancillary equipment for pumping water from Lake Bonnet Canal to Lake Bonnet</w:t>
            </w:r>
          </w:p>
          <w:p w14:paraId="136C438F" w14:textId="339CE2E6" w:rsidR="007C08E5" w:rsidRPr="00970892" w:rsidRDefault="00525175" w:rsidP="00E1699E">
            <w:pPr>
              <w:spacing w:after="40"/>
              <w:rPr>
                <w:rFonts w:ascii="Garamond" w:hAnsi="Garamond"/>
                <w:sz w:val="22"/>
                <w:szCs w:val="22"/>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D.10. </w:t>
            </w:r>
            <w:r w:rsidRPr="00881F90">
              <w:rPr>
                <w:rFonts w:ascii="Garamond" w:hAnsi="Garamond"/>
                <w:color w:val="FF0000"/>
                <w:highlight w:val="green"/>
                <w:u w:val="single"/>
              </w:rPr>
              <w:t>Construction</w:t>
            </w:r>
            <w:r>
              <w:rPr>
                <w:rFonts w:ascii="Garamond" w:hAnsi="Garamond"/>
                <w:color w:val="FF0000"/>
              </w:rPr>
              <w:t xml:space="preserve"> – Construct a pump station and installation of 100 cubic foot per second (</w:t>
            </w:r>
            <w:proofErr w:type="spellStart"/>
            <w:r>
              <w:rPr>
                <w:rFonts w:ascii="Garamond" w:hAnsi="Garamond"/>
                <w:color w:val="FF0000"/>
              </w:rPr>
              <w:t>cfs</w:t>
            </w:r>
            <w:proofErr w:type="spellEnd"/>
            <w:r>
              <w:rPr>
                <w:rFonts w:ascii="Garamond" w:hAnsi="Garamond"/>
                <w:color w:val="FF0000"/>
              </w:rPr>
              <w:t>) pump, instrumentation, 43” force main, power drop/wire and any additional ancillary equipment necessary to achieve pumping from the Lake Bonnet Canal into Lake Bonnet during storm events.</w:t>
            </w:r>
          </w:p>
        </w:tc>
        <w:tc>
          <w:tcPr>
            <w:tcW w:w="1620" w:type="dxa"/>
            <w:vAlign w:val="center"/>
          </w:tcPr>
          <w:p w14:paraId="3B688C35" w14:textId="0E070CEE" w:rsidR="00534888" w:rsidRPr="00970892" w:rsidRDefault="00534888" w:rsidP="00E1699E">
            <w:pPr>
              <w:spacing w:after="40"/>
              <w:jc w:val="center"/>
              <w:rPr>
                <w:rFonts w:ascii="Garamond" w:hAnsi="Garamond"/>
                <w:sz w:val="22"/>
                <w:szCs w:val="22"/>
              </w:rPr>
            </w:pPr>
            <w:r>
              <w:rPr>
                <w:rFonts w:ascii="Garamond" w:hAnsi="Garamond"/>
              </w:rPr>
              <w:t>1</w:t>
            </w:r>
          </w:p>
        </w:tc>
        <w:tc>
          <w:tcPr>
            <w:tcW w:w="2070" w:type="dxa"/>
            <w:vAlign w:val="center"/>
          </w:tcPr>
          <w:p w14:paraId="34D79D21" w14:textId="6AD34EA1" w:rsidR="00534888" w:rsidRPr="00D61E5D" w:rsidRDefault="00534888" w:rsidP="00E1699E">
            <w:pPr>
              <w:spacing w:after="40"/>
              <w:jc w:val="right"/>
              <w:rPr>
                <w:rFonts w:ascii="Garamond" w:hAnsi="Garamond"/>
                <w:sz w:val="22"/>
                <w:szCs w:val="22"/>
              </w:rPr>
            </w:pPr>
            <w:r w:rsidRPr="00D61E5D">
              <w:rPr>
                <w:rFonts w:ascii="Garamond" w:hAnsi="Garamond"/>
              </w:rPr>
              <w:t>$2,135,196</w:t>
            </w:r>
          </w:p>
        </w:tc>
      </w:tr>
      <w:tr w:rsidR="00534888" w:rsidRPr="00970892" w14:paraId="71E60E86" w14:textId="77777777" w:rsidTr="00534888">
        <w:trPr>
          <w:trHeight w:val="634"/>
        </w:trPr>
        <w:tc>
          <w:tcPr>
            <w:tcW w:w="1296" w:type="dxa"/>
            <w:vAlign w:val="center"/>
          </w:tcPr>
          <w:p w14:paraId="20C9C0A4" w14:textId="25ECEA73" w:rsidR="00534888" w:rsidRPr="00970892" w:rsidRDefault="00534888" w:rsidP="00E1699E">
            <w:pPr>
              <w:spacing w:after="40"/>
              <w:jc w:val="center"/>
              <w:rPr>
                <w:rFonts w:ascii="Garamond" w:hAnsi="Garamond"/>
              </w:rPr>
            </w:pPr>
            <w:r>
              <w:rPr>
                <w:rFonts w:ascii="Garamond" w:hAnsi="Garamond"/>
              </w:rPr>
              <w:lastRenderedPageBreak/>
              <w:t>6/27</w:t>
            </w:r>
          </w:p>
        </w:tc>
        <w:tc>
          <w:tcPr>
            <w:tcW w:w="1296" w:type="dxa"/>
            <w:vAlign w:val="center"/>
          </w:tcPr>
          <w:p w14:paraId="76F01CEE" w14:textId="406C6792" w:rsidR="00534888" w:rsidRPr="00970892" w:rsidRDefault="00534888" w:rsidP="00E1699E">
            <w:pPr>
              <w:spacing w:after="40"/>
              <w:jc w:val="center"/>
              <w:rPr>
                <w:rFonts w:ascii="Garamond" w:hAnsi="Garamond"/>
              </w:rPr>
            </w:pPr>
            <w:r>
              <w:rPr>
                <w:rFonts w:ascii="Garamond" w:hAnsi="Garamond"/>
              </w:rPr>
              <w:t>8/27</w:t>
            </w:r>
          </w:p>
        </w:tc>
        <w:tc>
          <w:tcPr>
            <w:tcW w:w="7663" w:type="dxa"/>
            <w:vAlign w:val="center"/>
          </w:tcPr>
          <w:p w14:paraId="41D3DEA3" w14:textId="77777777" w:rsidR="00534888" w:rsidRDefault="00534888" w:rsidP="00E1699E">
            <w:pPr>
              <w:spacing w:after="40"/>
              <w:rPr>
                <w:rFonts w:ascii="Garamond" w:hAnsi="Garamond"/>
              </w:rPr>
            </w:pPr>
            <w:r>
              <w:rPr>
                <w:rFonts w:ascii="Garamond" w:hAnsi="Garamond"/>
              </w:rPr>
              <w:t>4q. Install pump station power drop</w:t>
            </w:r>
          </w:p>
          <w:p w14:paraId="7492CFFE" w14:textId="7F290A07" w:rsidR="00525175" w:rsidRPr="00970892" w:rsidRDefault="005902BC"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D.10. </w:t>
            </w:r>
            <w:r w:rsidRPr="00881F90">
              <w:rPr>
                <w:rFonts w:ascii="Garamond" w:hAnsi="Garamond"/>
                <w:color w:val="FF0000"/>
                <w:highlight w:val="green"/>
                <w:u w:val="single"/>
              </w:rPr>
              <w:t>Construction</w:t>
            </w:r>
            <w:r>
              <w:rPr>
                <w:rFonts w:ascii="Garamond" w:hAnsi="Garamond"/>
                <w:color w:val="FF0000"/>
              </w:rPr>
              <w:t xml:space="preserve"> - Construct a pump station and installation of 100 cubic foot per second (</w:t>
            </w:r>
            <w:proofErr w:type="spellStart"/>
            <w:r>
              <w:rPr>
                <w:rFonts w:ascii="Garamond" w:hAnsi="Garamond"/>
                <w:color w:val="FF0000"/>
              </w:rPr>
              <w:t>cfs</w:t>
            </w:r>
            <w:proofErr w:type="spellEnd"/>
            <w:r>
              <w:rPr>
                <w:rFonts w:ascii="Garamond" w:hAnsi="Garamond"/>
                <w:color w:val="FF0000"/>
              </w:rPr>
              <w:t>) pump, instrumentation, 43” force main, power drop/wire, and any additional ancillary equipment necessary to achieve pumping from the Lake Bonnet Canal into Lake Bonnet during storm events.</w:t>
            </w:r>
          </w:p>
        </w:tc>
        <w:tc>
          <w:tcPr>
            <w:tcW w:w="1620" w:type="dxa"/>
            <w:vAlign w:val="center"/>
          </w:tcPr>
          <w:p w14:paraId="3F423517" w14:textId="352928BB"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69FB89E5" w14:textId="2D786873" w:rsidR="00534888" w:rsidRPr="00D61E5D" w:rsidRDefault="00534888" w:rsidP="00E1699E">
            <w:pPr>
              <w:spacing w:after="40"/>
              <w:jc w:val="right"/>
              <w:rPr>
                <w:rFonts w:ascii="Garamond" w:hAnsi="Garamond"/>
              </w:rPr>
            </w:pPr>
            <w:r w:rsidRPr="00D61E5D">
              <w:rPr>
                <w:rFonts w:ascii="Garamond" w:hAnsi="Garamond"/>
              </w:rPr>
              <w:t>$40,000</w:t>
            </w:r>
          </w:p>
        </w:tc>
      </w:tr>
      <w:tr w:rsidR="00534888" w:rsidRPr="00970892" w14:paraId="0BD5487C" w14:textId="77777777" w:rsidTr="00534888">
        <w:trPr>
          <w:trHeight w:val="634"/>
        </w:trPr>
        <w:tc>
          <w:tcPr>
            <w:tcW w:w="1296" w:type="dxa"/>
            <w:vAlign w:val="center"/>
          </w:tcPr>
          <w:p w14:paraId="67144F42" w14:textId="31F2FA33" w:rsidR="00534888" w:rsidRPr="00970892" w:rsidRDefault="00534888" w:rsidP="00E1699E">
            <w:pPr>
              <w:spacing w:after="40"/>
              <w:jc w:val="center"/>
              <w:rPr>
                <w:rFonts w:ascii="Garamond" w:hAnsi="Garamond"/>
              </w:rPr>
            </w:pPr>
            <w:r>
              <w:rPr>
                <w:rFonts w:ascii="Garamond" w:hAnsi="Garamond"/>
              </w:rPr>
              <w:t>1/25</w:t>
            </w:r>
          </w:p>
        </w:tc>
        <w:tc>
          <w:tcPr>
            <w:tcW w:w="1296" w:type="dxa"/>
            <w:vAlign w:val="center"/>
          </w:tcPr>
          <w:p w14:paraId="113184C0" w14:textId="3E5307BF" w:rsidR="00534888" w:rsidRPr="00970892" w:rsidRDefault="00534888" w:rsidP="00E1699E">
            <w:pPr>
              <w:spacing w:after="40"/>
              <w:jc w:val="center"/>
              <w:rPr>
                <w:rFonts w:ascii="Garamond" w:hAnsi="Garamond"/>
              </w:rPr>
            </w:pPr>
            <w:r>
              <w:rPr>
                <w:rFonts w:ascii="Garamond" w:hAnsi="Garamond"/>
              </w:rPr>
              <w:t>6/27</w:t>
            </w:r>
          </w:p>
        </w:tc>
        <w:tc>
          <w:tcPr>
            <w:tcW w:w="7663" w:type="dxa"/>
            <w:vAlign w:val="center"/>
          </w:tcPr>
          <w:p w14:paraId="3EC5EE1E" w14:textId="77777777" w:rsidR="00534888" w:rsidRDefault="00534888" w:rsidP="00E1699E">
            <w:pPr>
              <w:spacing w:after="40"/>
              <w:rPr>
                <w:rFonts w:ascii="Garamond" w:hAnsi="Garamond"/>
              </w:rPr>
            </w:pPr>
            <w:r>
              <w:rPr>
                <w:rFonts w:ascii="Garamond" w:hAnsi="Garamond"/>
              </w:rPr>
              <w:t>4r. Retrofit/construct culverts at May Manor Crossing</w:t>
            </w:r>
          </w:p>
          <w:p w14:paraId="33BE7133" w14:textId="492F8365" w:rsidR="005902BC" w:rsidRPr="00970892" w:rsidRDefault="00164214"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D.11. </w:t>
            </w:r>
            <w:r w:rsidRPr="00881F90">
              <w:rPr>
                <w:rFonts w:ascii="Garamond" w:hAnsi="Garamond"/>
                <w:color w:val="FF0000"/>
                <w:highlight w:val="green"/>
                <w:u w:val="single"/>
              </w:rPr>
              <w:t>Construction</w:t>
            </w:r>
            <w:r>
              <w:rPr>
                <w:rFonts w:ascii="Garamond" w:hAnsi="Garamond"/>
                <w:color w:val="FF0000"/>
              </w:rPr>
              <w:t xml:space="preserve"> – Retrofit and reconstruct existing concrete culverts at May Manor Crossing and placement of bank stabilization structures within the Lake Bonnet drainage canal.</w:t>
            </w:r>
          </w:p>
        </w:tc>
        <w:tc>
          <w:tcPr>
            <w:tcW w:w="1620" w:type="dxa"/>
            <w:vAlign w:val="center"/>
          </w:tcPr>
          <w:p w14:paraId="2C0974E4" w14:textId="6A260B9E"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01D60D9F" w14:textId="5D07E2E5" w:rsidR="00534888" w:rsidRPr="00D61E5D" w:rsidRDefault="00534888" w:rsidP="00E1699E">
            <w:pPr>
              <w:spacing w:after="40"/>
              <w:jc w:val="right"/>
              <w:rPr>
                <w:rFonts w:ascii="Garamond" w:hAnsi="Garamond"/>
              </w:rPr>
            </w:pPr>
            <w:r w:rsidRPr="00D61E5D">
              <w:rPr>
                <w:rFonts w:ascii="Garamond" w:hAnsi="Garamond"/>
              </w:rPr>
              <w:t>$457,380</w:t>
            </w:r>
          </w:p>
        </w:tc>
      </w:tr>
      <w:tr w:rsidR="00534888" w:rsidRPr="00970892" w14:paraId="015CFD44" w14:textId="77777777" w:rsidTr="00534888">
        <w:trPr>
          <w:trHeight w:val="634"/>
        </w:trPr>
        <w:tc>
          <w:tcPr>
            <w:tcW w:w="1296" w:type="dxa"/>
            <w:vAlign w:val="center"/>
          </w:tcPr>
          <w:p w14:paraId="58EC9483" w14:textId="1D25D17C" w:rsidR="00534888" w:rsidRPr="00970892" w:rsidRDefault="00534888" w:rsidP="00E1699E">
            <w:pPr>
              <w:spacing w:after="40"/>
              <w:jc w:val="center"/>
              <w:rPr>
                <w:rFonts w:ascii="Garamond" w:hAnsi="Garamond"/>
              </w:rPr>
            </w:pPr>
            <w:r>
              <w:rPr>
                <w:rFonts w:ascii="Garamond" w:hAnsi="Garamond"/>
              </w:rPr>
              <w:t>1/25</w:t>
            </w:r>
          </w:p>
        </w:tc>
        <w:tc>
          <w:tcPr>
            <w:tcW w:w="1296" w:type="dxa"/>
            <w:vAlign w:val="center"/>
          </w:tcPr>
          <w:p w14:paraId="070A56BC" w14:textId="06D9FB55" w:rsidR="00534888" w:rsidRPr="00970892" w:rsidRDefault="00534888" w:rsidP="00E1699E">
            <w:pPr>
              <w:spacing w:after="40"/>
              <w:jc w:val="center"/>
              <w:rPr>
                <w:rFonts w:ascii="Garamond" w:hAnsi="Garamond"/>
              </w:rPr>
            </w:pPr>
            <w:r>
              <w:rPr>
                <w:rFonts w:ascii="Garamond" w:hAnsi="Garamond"/>
              </w:rPr>
              <w:t>6/27</w:t>
            </w:r>
          </w:p>
        </w:tc>
        <w:tc>
          <w:tcPr>
            <w:tcW w:w="7663" w:type="dxa"/>
            <w:vAlign w:val="center"/>
          </w:tcPr>
          <w:p w14:paraId="504EA224" w14:textId="77777777" w:rsidR="00534888" w:rsidRDefault="00534888" w:rsidP="00E1699E">
            <w:pPr>
              <w:spacing w:after="40"/>
              <w:rPr>
                <w:rFonts w:ascii="Garamond" w:hAnsi="Garamond"/>
              </w:rPr>
            </w:pPr>
            <w:r>
              <w:rPr>
                <w:rFonts w:ascii="Garamond" w:hAnsi="Garamond"/>
              </w:rPr>
              <w:t>4s. Retrofit/construct culverts at Bridge Boulevard</w:t>
            </w:r>
          </w:p>
          <w:p w14:paraId="32AE286A" w14:textId="14B0B630" w:rsidR="00164214" w:rsidRPr="00970892" w:rsidRDefault="00EF62FF"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881F90">
              <w:rPr>
                <w:rFonts w:ascii="Garamond" w:hAnsi="Garamond"/>
                <w:color w:val="FF0000"/>
                <w:highlight w:val="green"/>
              </w:rPr>
              <w:t xml:space="preserve">D.12. </w:t>
            </w:r>
            <w:r w:rsidRPr="00881F90">
              <w:rPr>
                <w:rFonts w:ascii="Garamond" w:hAnsi="Garamond"/>
                <w:color w:val="FF0000"/>
                <w:highlight w:val="green"/>
                <w:u w:val="single"/>
              </w:rPr>
              <w:t>Construction</w:t>
            </w:r>
            <w:r>
              <w:rPr>
                <w:rFonts w:ascii="Garamond" w:hAnsi="Garamond"/>
                <w:color w:val="FF0000"/>
              </w:rPr>
              <w:t xml:space="preserve"> – Retrofit and reconstruct existing concrete culverts at Bridge Boulevard and placement of bank stabilization structures within the Lake Bonnet drainage canal.</w:t>
            </w:r>
          </w:p>
        </w:tc>
        <w:tc>
          <w:tcPr>
            <w:tcW w:w="1620" w:type="dxa"/>
            <w:vAlign w:val="center"/>
          </w:tcPr>
          <w:p w14:paraId="5E51343C" w14:textId="3291E08F"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6C4DD7CE" w14:textId="7B6E7BF1" w:rsidR="00534888" w:rsidRPr="00D61E5D" w:rsidRDefault="00534888" w:rsidP="00E1699E">
            <w:pPr>
              <w:spacing w:after="40"/>
              <w:jc w:val="right"/>
              <w:rPr>
                <w:rFonts w:ascii="Garamond" w:hAnsi="Garamond"/>
              </w:rPr>
            </w:pPr>
            <w:r w:rsidRPr="00D61E5D">
              <w:rPr>
                <w:rFonts w:ascii="Garamond" w:hAnsi="Garamond"/>
              </w:rPr>
              <w:t>$457,380</w:t>
            </w:r>
          </w:p>
        </w:tc>
      </w:tr>
      <w:tr w:rsidR="00534888" w:rsidRPr="00970892" w14:paraId="46E9941A" w14:textId="77777777" w:rsidTr="00534888">
        <w:trPr>
          <w:trHeight w:val="634"/>
        </w:trPr>
        <w:tc>
          <w:tcPr>
            <w:tcW w:w="1296" w:type="dxa"/>
            <w:vAlign w:val="center"/>
          </w:tcPr>
          <w:p w14:paraId="0C4AA6F8" w14:textId="5B56975F" w:rsidR="00534888" w:rsidRPr="00970892" w:rsidRDefault="00534888" w:rsidP="00E1699E">
            <w:pPr>
              <w:spacing w:after="40"/>
              <w:jc w:val="center"/>
              <w:rPr>
                <w:rFonts w:ascii="Garamond" w:hAnsi="Garamond"/>
              </w:rPr>
            </w:pPr>
            <w:r>
              <w:rPr>
                <w:rFonts w:ascii="Garamond" w:hAnsi="Garamond"/>
              </w:rPr>
              <w:t>1/25</w:t>
            </w:r>
          </w:p>
        </w:tc>
        <w:tc>
          <w:tcPr>
            <w:tcW w:w="1296" w:type="dxa"/>
            <w:vAlign w:val="center"/>
          </w:tcPr>
          <w:p w14:paraId="26F42AAC" w14:textId="31477B11" w:rsidR="00534888" w:rsidRPr="00970892" w:rsidRDefault="00534888" w:rsidP="00E1699E">
            <w:pPr>
              <w:spacing w:after="40"/>
              <w:jc w:val="center"/>
              <w:rPr>
                <w:rFonts w:ascii="Garamond" w:hAnsi="Garamond"/>
              </w:rPr>
            </w:pPr>
            <w:r>
              <w:rPr>
                <w:rFonts w:ascii="Garamond" w:hAnsi="Garamond"/>
              </w:rPr>
              <w:t>6/27</w:t>
            </w:r>
          </w:p>
        </w:tc>
        <w:tc>
          <w:tcPr>
            <w:tcW w:w="7663" w:type="dxa"/>
            <w:vAlign w:val="center"/>
          </w:tcPr>
          <w:p w14:paraId="2791DF18" w14:textId="77777777" w:rsidR="00534888" w:rsidRDefault="00534888" w:rsidP="00E1699E">
            <w:pPr>
              <w:spacing w:after="40"/>
              <w:rPr>
                <w:rFonts w:ascii="Garamond" w:hAnsi="Garamond"/>
              </w:rPr>
            </w:pPr>
            <w:r>
              <w:rPr>
                <w:rFonts w:ascii="Garamond" w:hAnsi="Garamond"/>
              </w:rPr>
              <w:t>4t. Lake Bonnet Canal modifications/retrofit (excavation, bank stabilization, dewatering, transport and disposal of materials)</w:t>
            </w:r>
          </w:p>
          <w:p w14:paraId="0015D344" w14:textId="3F733396" w:rsidR="00EF62FF" w:rsidRPr="00970892" w:rsidRDefault="000875DC"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344DED">
              <w:rPr>
                <w:rFonts w:ascii="Garamond" w:hAnsi="Garamond"/>
                <w:color w:val="FF0000"/>
                <w:highlight w:val="green"/>
              </w:rPr>
              <w:t>D.</w:t>
            </w:r>
            <w:r>
              <w:rPr>
                <w:rFonts w:ascii="Garamond" w:hAnsi="Garamond"/>
                <w:color w:val="FF0000"/>
                <w:highlight w:val="green"/>
              </w:rPr>
              <w:t>9</w:t>
            </w:r>
            <w:r w:rsidRPr="00344DED">
              <w:rPr>
                <w:rFonts w:ascii="Garamond" w:hAnsi="Garamond"/>
                <w:color w:val="FF0000"/>
                <w:highlight w:val="green"/>
              </w:rPr>
              <w:t xml:space="preserve">. </w:t>
            </w:r>
            <w:r w:rsidRPr="00344DED">
              <w:rPr>
                <w:rFonts w:ascii="Garamond" w:hAnsi="Garamond"/>
                <w:color w:val="FF0000"/>
                <w:highlight w:val="green"/>
                <w:u w:val="single"/>
              </w:rPr>
              <w:t>Construction</w:t>
            </w:r>
            <w:r>
              <w:rPr>
                <w:rFonts w:ascii="Garamond" w:hAnsi="Garamond"/>
                <w:color w:val="FF0000"/>
              </w:rPr>
              <w:t xml:space="preserve"> – </w:t>
            </w:r>
            <w:r w:rsidRPr="00881F90">
              <w:rPr>
                <w:rFonts w:ascii="Garamond" w:hAnsi="Garamond"/>
                <w:color w:val="FF0000"/>
                <w:highlight w:val="green"/>
              </w:rPr>
              <w:t xml:space="preserve">D.9. </w:t>
            </w:r>
            <w:r w:rsidRPr="00881F90">
              <w:rPr>
                <w:rFonts w:ascii="Garamond" w:hAnsi="Garamond"/>
                <w:color w:val="FF0000"/>
                <w:highlight w:val="green"/>
                <w:u w:val="single"/>
              </w:rPr>
              <w:t>Construction</w:t>
            </w:r>
            <w:r>
              <w:rPr>
                <w:rFonts w:ascii="Garamond" w:hAnsi="Garamond"/>
                <w:color w:val="FF0000"/>
              </w:rPr>
              <w:t xml:space="preserve"> – Complete regrading and stabilization of the western side of Lake Bonnet, to include constructing and installing structural reinforcement of the embankment.</w:t>
            </w:r>
          </w:p>
        </w:tc>
        <w:tc>
          <w:tcPr>
            <w:tcW w:w="1620" w:type="dxa"/>
            <w:vAlign w:val="center"/>
          </w:tcPr>
          <w:p w14:paraId="605695D1" w14:textId="1E3762F0"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74BE6304" w14:textId="24480436" w:rsidR="00534888" w:rsidRPr="00D61E5D" w:rsidRDefault="00534888" w:rsidP="00E1699E">
            <w:pPr>
              <w:spacing w:after="40"/>
              <w:jc w:val="right"/>
              <w:rPr>
                <w:rFonts w:ascii="Garamond" w:hAnsi="Garamond"/>
              </w:rPr>
            </w:pPr>
            <w:r w:rsidRPr="00D61E5D">
              <w:rPr>
                <w:rFonts w:ascii="Garamond" w:hAnsi="Garamond"/>
              </w:rPr>
              <w:t>$2,215,080</w:t>
            </w:r>
          </w:p>
        </w:tc>
      </w:tr>
      <w:tr w:rsidR="00534888" w:rsidRPr="00970892" w14:paraId="336E0C8F" w14:textId="77777777" w:rsidTr="00534888">
        <w:trPr>
          <w:trHeight w:val="634"/>
        </w:trPr>
        <w:tc>
          <w:tcPr>
            <w:tcW w:w="1296" w:type="dxa"/>
            <w:vAlign w:val="center"/>
          </w:tcPr>
          <w:p w14:paraId="689ADDB8" w14:textId="47733272" w:rsidR="00534888" w:rsidRPr="00970892" w:rsidRDefault="00534888" w:rsidP="00E1699E">
            <w:pPr>
              <w:spacing w:after="40"/>
              <w:jc w:val="center"/>
              <w:rPr>
                <w:rFonts w:ascii="Garamond" w:hAnsi="Garamond"/>
              </w:rPr>
            </w:pPr>
            <w:r>
              <w:rPr>
                <w:rFonts w:ascii="Garamond" w:hAnsi="Garamond"/>
              </w:rPr>
              <w:t>1/25</w:t>
            </w:r>
          </w:p>
        </w:tc>
        <w:tc>
          <w:tcPr>
            <w:tcW w:w="1296" w:type="dxa"/>
            <w:vAlign w:val="center"/>
          </w:tcPr>
          <w:p w14:paraId="1838C891" w14:textId="2657A432" w:rsidR="00534888" w:rsidRPr="00970892" w:rsidRDefault="00534888" w:rsidP="00E1699E">
            <w:pPr>
              <w:spacing w:after="40"/>
              <w:jc w:val="center"/>
              <w:rPr>
                <w:rFonts w:ascii="Garamond" w:hAnsi="Garamond"/>
              </w:rPr>
            </w:pPr>
            <w:r>
              <w:rPr>
                <w:rFonts w:ascii="Garamond" w:hAnsi="Garamond"/>
              </w:rPr>
              <w:t>06/28</w:t>
            </w:r>
          </w:p>
        </w:tc>
        <w:tc>
          <w:tcPr>
            <w:tcW w:w="7663" w:type="dxa"/>
            <w:vAlign w:val="center"/>
          </w:tcPr>
          <w:p w14:paraId="5C17C676" w14:textId="77777777" w:rsidR="00534888" w:rsidRDefault="00534888" w:rsidP="00E1699E">
            <w:pPr>
              <w:spacing w:after="40"/>
              <w:rPr>
                <w:rFonts w:ascii="Garamond" w:hAnsi="Garamond"/>
              </w:rPr>
            </w:pPr>
            <w:r>
              <w:rPr>
                <w:rFonts w:ascii="Garamond" w:hAnsi="Garamond"/>
              </w:rPr>
              <w:t>4u. Construction of flood relief diversion barriers, conveyance infrastructure, and retention/detention facilities</w:t>
            </w:r>
          </w:p>
          <w:p w14:paraId="55732BA8" w14:textId="164854E6" w:rsidR="00337564" w:rsidRPr="00970892" w:rsidRDefault="00814321"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344DED">
              <w:rPr>
                <w:rFonts w:ascii="Garamond" w:hAnsi="Garamond"/>
                <w:color w:val="FF0000"/>
                <w:highlight w:val="green"/>
              </w:rPr>
              <w:t xml:space="preserve">D.13. </w:t>
            </w:r>
            <w:r w:rsidRPr="00344DED">
              <w:rPr>
                <w:rFonts w:ascii="Garamond" w:hAnsi="Garamond"/>
                <w:color w:val="FF0000"/>
                <w:highlight w:val="green"/>
                <w:u w:val="single"/>
              </w:rPr>
              <w:t>Construction</w:t>
            </w:r>
            <w:r>
              <w:rPr>
                <w:rFonts w:ascii="Garamond" w:hAnsi="Garamond"/>
                <w:color w:val="FF0000"/>
                <w:u w:val="single"/>
              </w:rPr>
              <w:t xml:space="preserve"> </w:t>
            </w:r>
            <w:r>
              <w:rPr>
                <w:rFonts w:ascii="Garamond" w:hAnsi="Garamond"/>
                <w:color w:val="FF0000"/>
              </w:rPr>
              <w:t>– Perform construction of flood relief diversion barriers (flood walls), drainage conveyances and infrastructure retention/detention facilities, electrical instrumentation, sump pumps, and other ancillary equipment as needed to alleviate flooding along the Lake Bonnet canal.</w:t>
            </w:r>
          </w:p>
        </w:tc>
        <w:tc>
          <w:tcPr>
            <w:tcW w:w="1620" w:type="dxa"/>
            <w:vAlign w:val="center"/>
          </w:tcPr>
          <w:p w14:paraId="3E5EA2B9" w14:textId="123D848B"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4F95731D" w14:textId="28471764" w:rsidR="00534888" w:rsidRPr="00D61E5D" w:rsidRDefault="00534888" w:rsidP="00E1699E">
            <w:pPr>
              <w:spacing w:after="40"/>
              <w:jc w:val="right"/>
              <w:rPr>
                <w:rFonts w:ascii="Garamond" w:hAnsi="Garamond"/>
              </w:rPr>
            </w:pPr>
            <w:r w:rsidRPr="00D61E5D">
              <w:rPr>
                <w:rFonts w:ascii="Garamond" w:hAnsi="Garamond"/>
              </w:rPr>
              <w:t>$8,926,255</w:t>
            </w:r>
          </w:p>
        </w:tc>
      </w:tr>
      <w:tr w:rsidR="00534888" w:rsidRPr="00970892" w14:paraId="4F9DE568" w14:textId="77777777" w:rsidTr="00534888">
        <w:trPr>
          <w:trHeight w:val="634"/>
        </w:trPr>
        <w:tc>
          <w:tcPr>
            <w:tcW w:w="1296" w:type="dxa"/>
            <w:vAlign w:val="center"/>
          </w:tcPr>
          <w:p w14:paraId="3ECC2AD0" w14:textId="575CE059" w:rsidR="00534888" w:rsidRPr="00970892" w:rsidRDefault="00534888" w:rsidP="00E1699E">
            <w:pPr>
              <w:spacing w:after="40"/>
              <w:jc w:val="center"/>
              <w:rPr>
                <w:rFonts w:ascii="Garamond" w:hAnsi="Garamond"/>
              </w:rPr>
            </w:pPr>
            <w:r>
              <w:rPr>
                <w:rFonts w:ascii="Garamond" w:hAnsi="Garamond"/>
              </w:rPr>
              <w:t>6/25</w:t>
            </w:r>
          </w:p>
        </w:tc>
        <w:tc>
          <w:tcPr>
            <w:tcW w:w="1296" w:type="dxa"/>
            <w:vAlign w:val="center"/>
          </w:tcPr>
          <w:p w14:paraId="399337E4" w14:textId="79C411C6" w:rsidR="00534888" w:rsidRPr="00970892" w:rsidRDefault="00534888" w:rsidP="00E1699E">
            <w:pPr>
              <w:spacing w:after="40"/>
              <w:jc w:val="center"/>
              <w:rPr>
                <w:rFonts w:ascii="Garamond" w:hAnsi="Garamond"/>
              </w:rPr>
            </w:pPr>
            <w:r>
              <w:rPr>
                <w:rFonts w:ascii="Garamond" w:hAnsi="Garamond"/>
              </w:rPr>
              <w:t>06/28</w:t>
            </w:r>
          </w:p>
        </w:tc>
        <w:tc>
          <w:tcPr>
            <w:tcW w:w="7663" w:type="dxa"/>
            <w:vAlign w:val="center"/>
          </w:tcPr>
          <w:p w14:paraId="7A2F3F6B" w14:textId="77777777" w:rsidR="00534888" w:rsidRDefault="00534888" w:rsidP="00E1699E">
            <w:pPr>
              <w:spacing w:after="40"/>
              <w:rPr>
                <w:rFonts w:ascii="Garamond" w:hAnsi="Garamond"/>
              </w:rPr>
            </w:pPr>
            <w:r>
              <w:rPr>
                <w:rFonts w:ascii="Garamond" w:hAnsi="Garamond"/>
              </w:rPr>
              <w:t>4v. Final Report delivery, including as-built engineering drawings and photo documentation.</w:t>
            </w:r>
          </w:p>
          <w:p w14:paraId="5FD406DC" w14:textId="677D4415" w:rsidR="00814321" w:rsidRPr="00970892" w:rsidRDefault="003E5711" w:rsidP="00E1699E">
            <w:pPr>
              <w:spacing w:after="40"/>
              <w:rPr>
                <w:rFonts w:ascii="Garamond" w:hAnsi="Garamond"/>
              </w:rPr>
            </w:pPr>
            <w:r w:rsidRPr="00F26623">
              <w:rPr>
                <w:rFonts w:ascii="Garamond" w:hAnsi="Garamond"/>
                <w:color w:val="FF0000"/>
                <w:u w:val="single"/>
              </w:rPr>
              <w:t>A-1 Deliverables:</w:t>
            </w:r>
            <w:r>
              <w:rPr>
                <w:rFonts w:ascii="Garamond" w:hAnsi="Garamond"/>
                <w:color w:val="FF0000"/>
              </w:rPr>
              <w:t xml:space="preserve"> </w:t>
            </w:r>
            <w:r w:rsidRPr="00BF0C33">
              <w:rPr>
                <w:rFonts w:ascii="Garamond" w:hAnsi="Garamond"/>
                <w:color w:val="FF0000"/>
                <w:highlight w:val="lightGray"/>
              </w:rPr>
              <w:t xml:space="preserve">A.20. </w:t>
            </w:r>
            <w:r w:rsidRPr="00BF0C33">
              <w:rPr>
                <w:rFonts w:ascii="Garamond" w:hAnsi="Garamond"/>
                <w:color w:val="FF0000"/>
                <w:highlight w:val="lightGray"/>
                <w:u w:val="single"/>
              </w:rPr>
              <w:t xml:space="preserve">Project </w:t>
            </w:r>
            <w:r w:rsidRPr="0000639D">
              <w:rPr>
                <w:rFonts w:ascii="Garamond" w:hAnsi="Garamond"/>
                <w:color w:val="FF0000"/>
                <w:highlight w:val="lightGray"/>
                <w:u w:val="single"/>
              </w:rPr>
              <w:t>Implementation</w:t>
            </w:r>
            <w:r>
              <w:rPr>
                <w:rFonts w:ascii="Garamond" w:hAnsi="Garamond"/>
                <w:color w:val="FF0000"/>
              </w:rPr>
              <w:t xml:space="preserve"> – Project Closeout, Engineer’s Certification of Completion, Grant Closeout Package completed and submitted to Commerce and </w:t>
            </w:r>
            <w:r w:rsidRPr="00D340B4">
              <w:rPr>
                <w:rFonts w:ascii="Garamond" w:hAnsi="Garamond"/>
                <w:color w:val="FF0000"/>
                <w:highlight w:val="green"/>
              </w:rPr>
              <w:t xml:space="preserve">D.14. </w:t>
            </w:r>
            <w:r w:rsidRPr="00BF0C33">
              <w:rPr>
                <w:rFonts w:ascii="Garamond" w:hAnsi="Garamond"/>
                <w:color w:val="FF0000"/>
                <w:highlight w:val="green"/>
                <w:u w:val="single"/>
              </w:rPr>
              <w:t>Construction</w:t>
            </w:r>
            <w:r>
              <w:rPr>
                <w:rFonts w:ascii="Garamond" w:hAnsi="Garamond"/>
                <w:color w:val="FF0000"/>
              </w:rPr>
              <w:t xml:space="preserve"> – Complete final deliverables including copies of final as-built drawings; photographs of the completed project; all inspection reports; project manager certification that the project was completed in accordance with all applicable codes and standards and in addition, all documentation related to required environmental conditions must be submitted in final project deliverables.</w:t>
            </w:r>
          </w:p>
        </w:tc>
        <w:tc>
          <w:tcPr>
            <w:tcW w:w="1620" w:type="dxa"/>
            <w:vAlign w:val="center"/>
          </w:tcPr>
          <w:p w14:paraId="64180860" w14:textId="4DE99D28"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09063EA5" w14:textId="761E6EA9" w:rsidR="00534888" w:rsidRPr="00D61E5D" w:rsidRDefault="00534888" w:rsidP="00E1699E">
            <w:pPr>
              <w:spacing w:after="40"/>
              <w:jc w:val="right"/>
              <w:rPr>
                <w:rFonts w:ascii="Garamond" w:hAnsi="Garamond"/>
              </w:rPr>
            </w:pPr>
            <w:r w:rsidRPr="00D61E5D">
              <w:rPr>
                <w:rFonts w:ascii="Garamond" w:hAnsi="Garamond"/>
              </w:rPr>
              <w:t>$193,865.28</w:t>
            </w:r>
          </w:p>
        </w:tc>
      </w:tr>
    </w:tbl>
    <w:p w14:paraId="4AB99EE7" w14:textId="77777777" w:rsidR="00B45208" w:rsidRDefault="00B45208" w:rsidP="00A1318F">
      <w:pPr>
        <w:spacing w:after="40"/>
      </w:pPr>
    </w:p>
    <w:sectPr w:rsidR="00B45208" w:rsidSect="00A1318F">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6942F" w14:textId="77777777" w:rsidR="00B20DEC" w:rsidRDefault="00B20DEC" w:rsidP="00111F5A">
      <w:r>
        <w:separator/>
      </w:r>
    </w:p>
  </w:endnote>
  <w:endnote w:type="continuationSeparator" w:id="0">
    <w:p w14:paraId="21F961F2" w14:textId="77777777" w:rsidR="00B20DEC" w:rsidRDefault="00B20DEC" w:rsidP="0011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E3EE0" w14:textId="77777777" w:rsidR="001C2F39" w:rsidRDefault="001C2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9DA1" w14:textId="77777777" w:rsidR="001C2F39" w:rsidRDefault="001C2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D78F" w14:textId="77777777" w:rsidR="001C2F39" w:rsidRDefault="001C2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CC605" w14:textId="77777777" w:rsidR="00B20DEC" w:rsidRDefault="00B20DEC" w:rsidP="00111F5A">
      <w:r>
        <w:separator/>
      </w:r>
    </w:p>
  </w:footnote>
  <w:footnote w:type="continuationSeparator" w:id="0">
    <w:p w14:paraId="0EEDFF6B" w14:textId="77777777" w:rsidR="00B20DEC" w:rsidRDefault="00B20DEC" w:rsidP="0011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4DFA4" w14:textId="77777777" w:rsidR="001C2F39" w:rsidRDefault="001C2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DFD0" w14:textId="77777777" w:rsidR="001C2F39" w:rsidRDefault="001C2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C061F" w14:textId="77777777" w:rsidR="001C2F39" w:rsidRDefault="001C2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D2FD7"/>
    <w:multiLevelType w:val="hybridMultilevel"/>
    <w:tmpl w:val="16B2222E"/>
    <w:lvl w:ilvl="0" w:tplc="4B00B2C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0B4262"/>
    <w:multiLevelType w:val="hybridMultilevel"/>
    <w:tmpl w:val="76A04A7C"/>
    <w:lvl w:ilvl="0" w:tplc="8BD880D8">
      <w:start w:val="1"/>
      <w:numFmt w:val="low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91"/>
    <w:rsid w:val="000001A8"/>
    <w:rsid w:val="00000905"/>
    <w:rsid w:val="0000483F"/>
    <w:rsid w:val="00005258"/>
    <w:rsid w:val="00013072"/>
    <w:rsid w:val="00015469"/>
    <w:rsid w:val="0002401F"/>
    <w:rsid w:val="000250F9"/>
    <w:rsid w:val="00035782"/>
    <w:rsid w:val="00037703"/>
    <w:rsid w:val="00040356"/>
    <w:rsid w:val="000412A4"/>
    <w:rsid w:val="000451C9"/>
    <w:rsid w:val="0005011E"/>
    <w:rsid w:val="0006332B"/>
    <w:rsid w:val="00065BE4"/>
    <w:rsid w:val="00071ADA"/>
    <w:rsid w:val="000756B5"/>
    <w:rsid w:val="00075EA5"/>
    <w:rsid w:val="000766CB"/>
    <w:rsid w:val="00081BB7"/>
    <w:rsid w:val="00083A26"/>
    <w:rsid w:val="000875DC"/>
    <w:rsid w:val="00094D4E"/>
    <w:rsid w:val="000973E3"/>
    <w:rsid w:val="000A1A8C"/>
    <w:rsid w:val="000A38FA"/>
    <w:rsid w:val="000B24D7"/>
    <w:rsid w:val="000B2534"/>
    <w:rsid w:val="000B289F"/>
    <w:rsid w:val="000C26B3"/>
    <w:rsid w:val="000C3A48"/>
    <w:rsid w:val="000C7835"/>
    <w:rsid w:val="000E0AA1"/>
    <w:rsid w:val="000E1174"/>
    <w:rsid w:val="000E24C1"/>
    <w:rsid w:val="000E30AA"/>
    <w:rsid w:val="000E5309"/>
    <w:rsid w:val="000F1EBE"/>
    <w:rsid w:val="000F6AF3"/>
    <w:rsid w:val="001020EA"/>
    <w:rsid w:val="00111F5A"/>
    <w:rsid w:val="0011593A"/>
    <w:rsid w:val="001200C2"/>
    <w:rsid w:val="001308D7"/>
    <w:rsid w:val="00134058"/>
    <w:rsid w:val="001422DC"/>
    <w:rsid w:val="00146837"/>
    <w:rsid w:val="00147195"/>
    <w:rsid w:val="00164214"/>
    <w:rsid w:val="00175D06"/>
    <w:rsid w:val="00176BD5"/>
    <w:rsid w:val="00192985"/>
    <w:rsid w:val="00193511"/>
    <w:rsid w:val="001A15E5"/>
    <w:rsid w:val="001A4664"/>
    <w:rsid w:val="001A7ED1"/>
    <w:rsid w:val="001B0441"/>
    <w:rsid w:val="001C05DF"/>
    <w:rsid w:val="001C1AC9"/>
    <w:rsid w:val="001C2F39"/>
    <w:rsid w:val="001C570C"/>
    <w:rsid w:val="001D637D"/>
    <w:rsid w:val="001E0B89"/>
    <w:rsid w:val="001E1EA7"/>
    <w:rsid w:val="001F2393"/>
    <w:rsid w:val="001F660B"/>
    <w:rsid w:val="00200F32"/>
    <w:rsid w:val="002034CE"/>
    <w:rsid w:val="00204222"/>
    <w:rsid w:val="002047BC"/>
    <w:rsid w:val="00206E48"/>
    <w:rsid w:val="00210446"/>
    <w:rsid w:val="00213527"/>
    <w:rsid w:val="002163DA"/>
    <w:rsid w:val="00216898"/>
    <w:rsid w:val="002175B7"/>
    <w:rsid w:val="00226AA2"/>
    <w:rsid w:val="00230E5C"/>
    <w:rsid w:val="002333D9"/>
    <w:rsid w:val="002379EF"/>
    <w:rsid w:val="00242248"/>
    <w:rsid w:val="00242AF4"/>
    <w:rsid w:val="00245466"/>
    <w:rsid w:val="00253604"/>
    <w:rsid w:val="002564B8"/>
    <w:rsid w:val="00256DCE"/>
    <w:rsid w:val="00257299"/>
    <w:rsid w:val="0026473A"/>
    <w:rsid w:val="00265016"/>
    <w:rsid w:val="002653B2"/>
    <w:rsid w:val="002664C8"/>
    <w:rsid w:val="00266750"/>
    <w:rsid w:val="00272A36"/>
    <w:rsid w:val="00280602"/>
    <w:rsid w:val="0028228F"/>
    <w:rsid w:val="00283418"/>
    <w:rsid w:val="00285AB4"/>
    <w:rsid w:val="00293CF7"/>
    <w:rsid w:val="00296D0C"/>
    <w:rsid w:val="00296F90"/>
    <w:rsid w:val="002A20C5"/>
    <w:rsid w:val="002A2232"/>
    <w:rsid w:val="002A28DE"/>
    <w:rsid w:val="002B291D"/>
    <w:rsid w:val="002C1854"/>
    <w:rsid w:val="002C4199"/>
    <w:rsid w:val="002D73F6"/>
    <w:rsid w:val="002F00FF"/>
    <w:rsid w:val="002F5D61"/>
    <w:rsid w:val="00300E6D"/>
    <w:rsid w:val="00302336"/>
    <w:rsid w:val="00310676"/>
    <w:rsid w:val="0031307B"/>
    <w:rsid w:val="003278D5"/>
    <w:rsid w:val="00327C5B"/>
    <w:rsid w:val="00337564"/>
    <w:rsid w:val="00340D53"/>
    <w:rsid w:val="0034140A"/>
    <w:rsid w:val="0034412E"/>
    <w:rsid w:val="00346A21"/>
    <w:rsid w:val="003533F1"/>
    <w:rsid w:val="00353C36"/>
    <w:rsid w:val="0035797F"/>
    <w:rsid w:val="003675D9"/>
    <w:rsid w:val="003752A6"/>
    <w:rsid w:val="00375E62"/>
    <w:rsid w:val="00383DA4"/>
    <w:rsid w:val="003841F8"/>
    <w:rsid w:val="00384A03"/>
    <w:rsid w:val="00387CFB"/>
    <w:rsid w:val="00391716"/>
    <w:rsid w:val="003966A2"/>
    <w:rsid w:val="003A0494"/>
    <w:rsid w:val="003A2EB1"/>
    <w:rsid w:val="003A458B"/>
    <w:rsid w:val="003A4EFD"/>
    <w:rsid w:val="003A571E"/>
    <w:rsid w:val="003A74BC"/>
    <w:rsid w:val="003B280A"/>
    <w:rsid w:val="003B5401"/>
    <w:rsid w:val="003C4259"/>
    <w:rsid w:val="003C6DB5"/>
    <w:rsid w:val="003D2EDE"/>
    <w:rsid w:val="003D4B13"/>
    <w:rsid w:val="003E5711"/>
    <w:rsid w:val="003F5281"/>
    <w:rsid w:val="003F75E1"/>
    <w:rsid w:val="003F7905"/>
    <w:rsid w:val="00411FA1"/>
    <w:rsid w:val="00416314"/>
    <w:rsid w:val="0041693A"/>
    <w:rsid w:val="004179C8"/>
    <w:rsid w:val="004201D7"/>
    <w:rsid w:val="00420472"/>
    <w:rsid w:val="00420489"/>
    <w:rsid w:val="004219A6"/>
    <w:rsid w:val="00427578"/>
    <w:rsid w:val="0043095A"/>
    <w:rsid w:val="0043098B"/>
    <w:rsid w:val="00436CD5"/>
    <w:rsid w:val="004400D8"/>
    <w:rsid w:val="0044023B"/>
    <w:rsid w:val="00451370"/>
    <w:rsid w:val="00454875"/>
    <w:rsid w:val="00455922"/>
    <w:rsid w:val="004560D0"/>
    <w:rsid w:val="00465AFE"/>
    <w:rsid w:val="00466127"/>
    <w:rsid w:val="0046614D"/>
    <w:rsid w:val="00471E11"/>
    <w:rsid w:val="00473A97"/>
    <w:rsid w:val="00473C3C"/>
    <w:rsid w:val="00492FD5"/>
    <w:rsid w:val="00495870"/>
    <w:rsid w:val="004A197A"/>
    <w:rsid w:val="004A4844"/>
    <w:rsid w:val="004A72A7"/>
    <w:rsid w:val="004A7C30"/>
    <w:rsid w:val="004A7E67"/>
    <w:rsid w:val="004B1722"/>
    <w:rsid w:val="004B3371"/>
    <w:rsid w:val="004B6902"/>
    <w:rsid w:val="004C0DC3"/>
    <w:rsid w:val="004C145D"/>
    <w:rsid w:val="004C2646"/>
    <w:rsid w:val="004D267E"/>
    <w:rsid w:val="004D6CE2"/>
    <w:rsid w:val="004F007B"/>
    <w:rsid w:val="004F2D28"/>
    <w:rsid w:val="004F5F1B"/>
    <w:rsid w:val="004F7F73"/>
    <w:rsid w:val="00500C2F"/>
    <w:rsid w:val="00500DFE"/>
    <w:rsid w:val="0052090D"/>
    <w:rsid w:val="00525175"/>
    <w:rsid w:val="005333A1"/>
    <w:rsid w:val="00534888"/>
    <w:rsid w:val="00537437"/>
    <w:rsid w:val="005374CE"/>
    <w:rsid w:val="00541598"/>
    <w:rsid w:val="005417B3"/>
    <w:rsid w:val="00541BF1"/>
    <w:rsid w:val="005422CF"/>
    <w:rsid w:val="00546EB8"/>
    <w:rsid w:val="00547447"/>
    <w:rsid w:val="00551DAA"/>
    <w:rsid w:val="00560CAA"/>
    <w:rsid w:val="005615CA"/>
    <w:rsid w:val="005679B0"/>
    <w:rsid w:val="0057471D"/>
    <w:rsid w:val="00581FDB"/>
    <w:rsid w:val="00583CAE"/>
    <w:rsid w:val="00585A91"/>
    <w:rsid w:val="005902BC"/>
    <w:rsid w:val="00591E42"/>
    <w:rsid w:val="005A1464"/>
    <w:rsid w:val="005A4737"/>
    <w:rsid w:val="005B14C5"/>
    <w:rsid w:val="005B5079"/>
    <w:rsid w:val="005B73B0"/>
    <w:rsid w:val="005C1994"/>
    <w:rsid w:val="005C358B"/>
    <w:rsid w:val="005C4BED"/>
    <w:rsid w:val="005D25DC"/>
    <w:rsid w:val="005D3261"/>
    <w:rsid w:val="005D73D2"/>
    <w:rsid w:val="005E6556"/>
    <w:rsid w:val="005F5493"/>
    <w:rsid w:val="005F6BE7"/>
    <w:rsid w:val="005F7577"/>
    <w:rsid w:val="00601D10"/>
    <w:rsid w:val="0060266C"/>
    <w:rsid w:val="00604705"/>
    <w:rsid w:val="00610057"/>
    <w:rsid w:val="0061348D"/>
    <w:rsid w:val="00615C6B"/>
    <w:rsid w:val="00616DA0"/>
    <w:rsid w:val="0062418C"/>
    <w:rsid w:val="00624403"/>
    <w:rsid w:val="00624E11"/>
    <w:rsid w:val="00626451"/>
    <w:rsid w:val="006265E8"/>
    <w:rsid w:val="00636673"/>
    <w:rsid w:val="006417EF"/>
    <w:rsid w:val="00642721"/>
    <w:rsid w:val="0065027F"/>
    <w:rsid w:val="00653115"/>
    <w:rsid w:val="0065507D"/>
    <w:rsid w:val="006555A2"/>
    <w:rsid w:val="00660A55"/>
    <w:rsid w:val="006616A2"/>
    <w:rsid w:val="006622FA"/>
    <w:rsid w:val="00662BCF"/>
    <w:rsid w:val="0066315A"/>
    <w:rsid w:val="006633B2"/>
    <w:rsid w:val="006636F8"/>
    <w:rsid w:val="00665E07"/>
    <w:rsid w:val="0067538A"/>
    <w:rsid w:val="00677CC7"/>
    <w:rsid w:val="0068690D"/>
    <w:rsid w:val="00687019"/>
    <w:rsid w:val="00687A90"/>
    <w:rsid w:val="00694284"/>
    <w:rsid w:val="0069738A"/>
    <w:rsid w:val="006A367E"/>
    <w:rsid w:val="006A52D4"/>
    <w:rsid w:val="006B1933"/>
    <w:rsid w:val="006B42B8"/>
    <w:rsid w:val="006B475C"/>
    <w:rsid w:val="006B5B34"/>
    <w:rsid w:val="006C3E4E"/>
    <w:rsid w:val="006C4E63"/>
    <w:rsid w:val="006C6FA4"/>
    <w:rsid w:val="006D120B"/>
    <w:rsid w:val="006D161F"/>
    <w:rsid w:val="006D650E"/>
    <w:rsid w:val="006E4411"/>
    <w:rsid w:val="006F0E3F"/>
    <w:rsid w:val="00700D7B"/>
    <w:rsid w:val="00710C08"/>
    <w:rsid w:val="007130CD"/>
    <w:rsid w:val="00717E68"/>
    <w:rsid w:val="00723419"/>
    <w:rsid w:val="007236B7"/>
    <w:rsid w:val="007306A8"/>
    <w:rsid w:val="0073639D"/>
    <w:rsid w:val="007414EF"/>
    <w:rsid w:val="00744A4F"/>
    <w:rsid w:val="0075000D"/>
    <w:rsid w:val="00750F39"/>
    <w:rsid w:val="0076040F"/>
    <w:rsid w:val="00764624"/>
    <w:rsid w:val="007671F5"/>
    <w:rsid w:val="00767233"/>
    <w:rsid w:val="00771898"/>
    <w:rsid w:val="007822CA"/>
    <w:rsid w:val="00783863"/>
    <w:rsid w:val="007862A8"/>
    <w:rsid w:val="00795427"/>
    <w:rsid w:val="00795C25"/>
    <w:rsid w:val="007A24CF"/>
    <w:rsid w:val="007A526E"/>
    <w:rsid w:val="007B20B0"/>
    <w:rsid w:val="007B2E39"/>
    <w:rsid w:val="007C08E5"/>
    <w:rsid w:val="007C2C5E"/>
    <w:rsid w:val="007D5222"/>
    <w:rsid w:val="007D53D4"/>
    <w:rsid w:val="007E300E"/>
    <w:rsid w:val="007E61C0"/>
    <w:rsid w:val="007E7576"/>
    <w:rsid w:val="007F38FA"/>
    <w:rsid w:val="007F44B4"/>
    <w:rsid w:val="007F59A9"/>
    <w:rsid w:val="007F693B"/>
    <w:rsid w:val="007F7AFC"/>
    <w:rsid w:val="00803CEA"/>
    <w:rsid w:val="008045CA"/>
    <w:rsid w:val="00814321"/>
    <w:rsid w:val="008203F7"/>
    <w:rsid w:val="008213F5"/>
    <w:rsid w:val="00823496"/>
    <w:rsid w:val="00823734"/>
    <w:rsid w:val="008256FF"/>
    <w:rsid w:val="00841F06"/>
    <w:rsid w:val="00842A8E"/>
    <w:rsid w:val="008442CC"/>
    <w:rsid w:val="008459BC"/>
    <w:rsid w:val="00850233"/>
    <w:rsid w:val="008510AE"/>
    <w:rsid w:val="00855B0C"/>
    <w:rsid w:val="00857353"/>
    <w:rsid w:val="00862210"/>
    <w:rsid w:val="00867321"/>
    <w:rsid w:val="00871B35"/>
    <w:rsid w:val="0087777C"/>
    <w:rsid w:val="008A55AE"/>
    <w:rsid w:val="008B5BCE"/>
    <w:rsid w:val="008C54C0"/>
    <w:rsid w:val="008C5FBD"/>
    <w:rsid w:val="008E01B6"/>
    <w:rsid w:val="008E3122"/>
    <w:rsid w:val="008F108D"/>
    <w:rsid w:val="008F6B66"/>
    <w:rsid w:val="0090307D"/>
    <w:rsid w:val="009047D7"/>
    <w:rsid w:val="0091222B"/>
    <w:rsid w:val="00912411"/>
    <w:rsid w:val="00912B2B"/>
    <w:rsid w:val="0091587B"/>
    <w:rsid w:val="00915F30"/>
    <w:rsid w:val="0091798E"/>
    <w:rsid w:val="00922849"/>
    <w:rsid w:val="009272DB"/>
    <w:rsid w:val="00947F0D"/>
    <w:rsid w:val="00950C0E"/>
    <w:rsid w:val="00954782"/>
    <w:rsid w:val="00956492"/>
    <w:rsid w:val="00957231"/>
    <w:rsid w:val="00963059"/>
    <w:rsid w:val="00964B63"/>
    <w:rsid w:val="009704B4"/>
    <w:rsid w:val="00987DD8"/>
    <w:rsid w:val="009B6FC6"/>
    <w:rsid w:val="009C0A8D"/>
    <w:rsid w:val="009C1A47"/>
    <w:rsid w:val="009C2467"/>
    <w:rsid w:val="009D32DE"/>
    <w:rsid w:val="009D35BE"/>
    <w:rsid w:val="009D6711"/>
    <w:rsid w:val="009E5ED3"/>
    <w:rsid w:val="009F040D"/>
    <w:rsid w:val="009F151B"/>
    <w:rsid w:val="009F70B4"/>
    <w:rsid w:val="009F76C2"/>
    <w:rsid w:val="00A1318F"/>
    <w:rsid w:val="00A15912"/>
    <w:rsid w:val="00A21CE6"/>
    <w:rsid w:val="00A22778"/>
    <w:rsid w:val="00A3418B"/>
    <w:rsid w:val="00A51A9B"/>
    <w:rsid w:val="00A61BBC"/>
    <w:rsid w:val="00A639A2"/>
    <w:rsid w:val="00A65881"/>
    <w:rsid w:val="00A65D07"/>
    <w:rsid w:val="00A67FE9"/>
    <w:rsid w:val="00A75C0E"/>
    <w:rsid w:val="00A81418"/>
    <w:rsid w:val="00A82D42"/>
    <w:rsid w:val="00A8734E"/>
    <w:rsid w:val="00A93767"/>
    <w:rsid w:val="00A9606A"/>
    <w:rsid w:val="00A96DA1"/>
    <w:rsid w:val="00AA4D43"/>
    <w:rsid w:val="00AB0AFB"/>
    <w:rsid w:val="00AC4563"/>
    <w:rsid w:val="00AD2A96"/>
    <w:rsid w:val="00AD3142"/>
    <w:rsid w:val="00AD36C0"/>
    <w:rsid w:val="00AD385A"/>
    <w:rsid w:val="00AE07BB"/>
    <w:rsid w:val="00AE318D"/>
    <w:rsid w:val="00AE7030"/>
    <w:rsid w:val="00AF0E01"/>
    <w:rsid w:val="00AF4D8D"/>
    <w:rsid w:val="00AF55CB"/>
    <w:rsid w:val="00B0047C"/>
    <w:rsid w:val="00B040BC"/>
    <w:rsid w:val="00B141A2"/>
    <w:rsid w:val="00B171A1"/>
    <w:rsid w:val="00B17DC1"/>
    <w:rsid w:val="00B20DEC"/>
    <w:rsid w:val="00B23185"/>
    <w:rsid w:val="00B2522A"/>
    <w:rsid w:val="00B4133C"/>
    <w:rsid w:val="00B45208"/>
    <w:rsid w:val="00B65333"/>
    <w:rsid w:val="00B70DB8"/>
    <w:rsid w:val="00B72674"/>
    <w:rsid w:val="00B83F61"/>
    <w:rsid w:val="00B86244"/>
    <w:rsid w:val="00B86895"/>
    <w:rsid w:val="00B87935"/>
    <w:rsid w:val="00B90AF9"/>
    <w:rsid w:val="00B91AE0"/>
    <w:rsid w:val="00BA0248"/>
    <w:rsid w:val="00BB1A77"/>
    <w:rsid w:val="00BC55A1"/>
    <w:rsid w:val="00BD009D"/>
    <w:rsid w:val="00BE710D"/>
    <w:rsid w:val="00C04588"/>
    <w:rsid w:val="00C11AE7"/>
    <w:rsid w:val="00C20043"/>
    <w:rsid w:val="00C2096D"/>
    <w:rsid w:val="00C278D4"/>
    <w:rsid w:val="00C374D0"/>
    <w:rsid w:val="00C40AD6"/>
    <w:rsid w:val="00C4179E"/>
    <w:rsid w:val="00C42708"/>
    <w:rsid w:val="00C4476A"/>
    <w:rsid w:val="00C44BDA"/>
    <w:rsid w:val="00C44CA4"/>
    <w:rsid w:val="00C51663"/>
    <w:rsid w:val="00C51799"/>
    <w:rsid w:val="00C51E4C"/>
    <w:rsid w:val="00C553FD"/>
    <w:rsid w:val="00C57F39"/>
    <w:rsid w:val="00C63275"/>
    <w:rsid w:val="00C74A7E"/>
    <w:rsid w:val="00C766EC"/>
    <w:rsid w:val="00C817EF"/>
    <w:rsid w:val="00C83355"/>
    <w:rsid w:val="00C85D36"/>
    <w:rsid w:val="00C867AE"/>
    <w:rsid w:val="00CA15A5"/>
    <w:rsid w:val="00CA235F"/>
    <w:rsid w:val="00CA44FE"/>
    <w:rsid w:val="00CA658D"/>
    <w:rsid w:val="00CA6805"/>
    <w:rsid w:val="00CB76C8"/>
    <w:rsid w:val="00CC1D44"/>
    <w:rsid w:val="00CC2127"/>
    <w:rsid w:val="00CC4588"/>
    <w:rsid w:val="00CC6F76"/>
    <w:rsid w:val="00CD0D6F"/>
    <w:rsid w:val="00CD50AD"/>
    <w:rsid w:val="00CD5BA2"/>
    <w:rsid w:val="00CD64FF"/>
    <w:rsid w:val="00CD6E9E"/>
    <w:rsid w:val="00CE2CF6"/>
    <w:rsid w:val="00CE7F4F"/>
    <w:rsid w:val="00CF2535"/>
    <w:rsid w:val="00CF4ED7"/>
    <w:rsid w:val="00CF6FA2"/>
    <w:rsid w:val="00D05AD1"/>
    <w:rsid w:val="00D0668A"/>
    <w:rsid w:val="00D10C89"/>
    <w:rsid w:val="00D20AC5"/>
    <w:rsid w:val="00D26AF1"/>
    <w:rsid w:val="00D27760"/>
    <w:rsid w:val="00D30441"/>
    <w:rsid w:val="00D3127E"/>
    <w:rsid w:val="00D41C24"/>
    <w:rsid w:val="00D43060"/>
    <w:rsid w:val="00D44D82"/>
    <w:rsid w:val="00D577B1"/>
    <w:rsid w:val="00D61E5D"/>
    <w:rsid w:val="00D71071"/>
    <w:rsid w:val="00D8129D"/>
    <w:rsid w:val="00D9039E"/>
    <w:rsid w:val="00DA04CF"/>
    <w:rsid w:val="00DA11E7"/>
    <w:rsid w:val="00DA318F"/>
    <w:rsid w:val="00DB068B"/>
    <w:rsid w:val="00DC3170"/>
    <w:rsid w:val="00DC4BE0"/>
    <w:rsid w:val="00DC5B1A"/>
    <w:rsid w:val="00DD23B3"/>
    <w:rsid w:val="00DF18C9"/>
    <w:rsid w:val="00E02766"/>
    <w:rsid w:val="00E02C11"/>
    <w:rsid w:val="00E10267"/>
    <w:rsid w:val="00E1241A"/>
    <w:rsid w:val="00E1699E"/>
    <w:rsid w:val="00E26EC3"/>
    <w:rsid w:val="00E30EAC"/>
    <w:rsid w:val="00E323A7"/>
    <w:rsid w:val="00E32957"/>
    <w:rsid w:val="00E651FF"/>
    <w:rsid w:val="00E65B98"/>
    <w:rsid w:val="00E75DE7"/>
    <w:rsid w:val="00E76745"/>
    <w:rsid w:val="00E90488"/>
    <w:rsid w:val="00EB1019"/>
    <w:rsid w:val="00EB3E02"/>
    <w:rsid w:val="00EB4427"/>
    <w:rsid w:val="00EB5195"/>
    <w:rsid w:val="00EC5580"/>
    <w:rsid w:val="00EE198A"/>
    <w:rsid w:val="00EE368B"/>
    <w:rsid w:val="00EF0464"/>
    <w:rsid w:val="00EF353F"/>
    <w:rsid w:val="00EF62FF"/>
    <w:rsid w:val="00F10F54"/>
    <w:rsid w:val="00F1781C"/>
    <w:rsid w:val="00F17BEA"/>
    <w:rsid w:val="00F22ACD"/>
    <w:rsid w:val="00F26975"/>
    <w:rsid w:val="00F30499"/>
    <w:rsid w:val="00F30DD0"/>
    <w:rsid w:val="00F3298E"/>
    <w:rsid w:val="00F43B35"/>
    <w:rsid w:val="00F476A9"/>
    <w:rsid w:val="00F50EEA"/>
    <w:rsid w:val="00F54FE2"/>
    <w:rsid w:val="00F662E4"/>
    <w:rsid w:val="00F86A22"/>
    <w:rsid w:val="00FA0068"/>
    <w:rsid w:val="00FA2CF6"/>
    <w:rsid w:val="00FA6EA2"/>
    <w:rsid w:val="00FB134B"/>
    <w:rsid w:val="00FB507D"/>
    <w:rsid w:val="00FB54EC"/>
    <w:rsid w:val="00FC3D13"/>
    <w:rsid w:val="00FD3713"/>
    <w:rsid w:val="00FD37FE"/>
    <w:rsid w:val="00FD3FF1"/>
    <w:rsid w:val="00FD6A58"/>
    <w:rsid w:val="00FD6D1C"/>
    <w:rsid w:val="00FE0E54"/>
    <w:rsid w:val="00FE23FD"/>
    <w:rsid w:val="00FE6E44"/>
    <w:rsid w:val="00FE74E6"/>
    <w:rsid w:val="00FF2B00"/>
    <w:rsid w:val="00FF5D2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DFEBE"/>
  <w15:chartTrackingRefBased/>
  <w15:docId w15:val="{2F99D72A-16AA-4C7C-A652-B73934BF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5A91"/>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85A91"/>
    <w:rPr>
      <w:rFonts w:ascii="Times New Roman" w:eastAsia="Times New Roman" w:hAnsi="Times New Roman" w:cs="Times New Roman"/>
      <w:sz w:val="24"/>
      <w:szCs w:val="24"/>
    </w:rPr>
  </w:style>
  <w:style w:type="table" w:styleId="TableGrid">
    <w:name w:val="Table Grid"/>
    <w:basedOn w:val="TableNormal"/>
    <w:uiPriority w:val="59"/>
    <w:rsid w:val="00585A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1F5A"/>
    <w:pPr>
      <w:tabs>
        <w:tab w:val="center" w:pos="4680"/>
        <w:tab w:val="right" w:pos="9360"/>
      </w:tabs>
    </w:pPr>
  </w:style>
  <w:style w:type="character" w:customStyle="1" w:styleId="FooterChar">
    <w:name w:val="Footer Char"/>
    <w:basedOn w:val="DefaultParagraphFont"/>
    <w:link w:val="Footer"/>
    <w:uiPriority w:val="99"/>
    <w:rsid w:val="00111F5A"/>
  </w:style>
  <w:style w:type="paragraph" w:styleId="BalloonText">
    <w:name w:val="Balloon Text"/>
    <w:basedOn w:val="Normal"/>
    <w:link w:val="BalloonTextChar"/>
    <w:uiPriority w:val="99"/>
    <w:semiHidden/>
    <w:unhideWhenUsed/>
    <w:rsid w:val="00AE3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18D"/>
    <w:rPr>
      <w:rFonts w:ascii="Segoe UI" w:hAnsi="Segoe UI" w:cs="Segoe UI"/>
      <w:sz w:val="18"/>
      <w:szCs w:val="18"/>
    </w:rPr>
  </w:style>
  <w:style w:type="paragraph" w:styleId="Revision">
    <w:name w:val="Revision"/>
    <w:hidden/>
    <w:uiPriority w:val="99"/>
    <w:semiHidden/>
    <w:rsid w:val="004A4844"/>
    <w:pPr>
      <w:spacing w:after="0" w:line="240" w:lineRule="auto"/>
    </w:pPr>
  </w:style>
  <w:style w:type="paragraph" w:styleId="ListParagraph">
    <w:name w:val="List Paragraph"/>
    <w:basedOn w:val="Normal"/>
    <w:uiPriority w:val="34"/>
    <w:qFormat/>
    <w:rsid w:val="00B90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C93FDC10999489B39DB79FB6A0613" ma:contentTypeVersion="17" ma:contentTypeDescription="Create a new document." ma:contentTypeScope="" ma:versionID="10a9d04d09021c85cc065fbc357ae19f">
  <xsd:schema xmlns:xsd="http://www.w3.org/2001/XMLSchema" xmlns:xs="http://www.w3.org/2001/XMLSchema" xmlns:p="http://schemas.microsoft.com/office/2006/metadata/properties" xmlns:ns3="d4df6a14-c06c-4d95-9bb3-47b8f6cbfaf2" xmlns:ns4="821df318-64d2-44a1-8f4d-5efaa05b7520" targetNamespace="http://schemas.microsoft.com/office/2006/metadata/properties" ma:root="true" ma:fieldsID="975a819c655de75bbd987e0038216c48" ns3:_="" ns4:_="">
    <xsd:import namespace="d4df6a14-c06c-4d95-9bb3-47b8f6cbfaf2"/>
    <xsd:import namespace="821df318-64d2-44a1-8f4d-5efaa05b75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6a14-c06c-4d95-9bb3-47b8f6cbf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df318-64d2-44a1-8f4d-5efaa05b75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df6a14-c06c-4d95-9bb3-47b8f6cbfa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F1F63-3474-4131-BB5F-5722F545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6a14-c06c-4d95-9bb3-47b8f6cbfaf2"/>
    <ds:schemaRef ds:uri="821df318-64d2-44a1-8f4d-5efaa05b7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2B6B2-7F80-4483-9F2E-70F31011D6B4}">
  <ds:schemaRefs>
    <ds:schemaRef ds:uri="http://schemas.microsoft.com/office/2006/metadata/properties"/>
    <ds:schemaRef ds:uri="http://schemas.microsoft.com/office/infopath/2007/PartnerControls"/>
    <ds:schemaRef ds:uri="d4df6a14-c06c-4d95-9bb3-47b8f6cbfaf2"/>
  </ds:schemaRefs>
</ds:datastoreItem>
</file>

<file path=customXml/itemProps3.xml><?xml version="1.0" encoding="utf-8"?>
<ds:datastoreItem xmlns:ds="http://schemas.openxmlformats.org/officeDocument/2006/customXml" ds:itemID="{F21626C2-016C-4427-B160-B8CDCAF78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2781</TotalTime>
  <Pages>9</Pages>
  <Words>3952</Words>
  <Characters>25083</Characters>
  <Application>Microsoft Office Word</Application>
  <DocSecurity>0</DocSecurity>
  <Lines>637</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Nevels, Garnet</dc:creator>
  <cp:keywords/>
  <dc:description/>
  <cp:lastModifiedBy>Braddy, Lana</cp:lastModifiedBy>
  <cp:revision>85</cp:revision>
  <cp:lastPrinted>2023-12-06T18:20:00Z</cp:lastPrinted>
  <dcterms:created xsi:type="dcterms:W3CDTF">2024-04-16T20:36:00Z</dcterms:created>
  <dcterms:modified xsi:type="dcterms:W3CDTF">2024-05-09T21:48:00Z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0x010100478C93FDC10999489B39DB79FB6A0613</vt:lpwstr>
  </property>
  <property fmtid="{D5CDD505-2E9C-101B-9397-08002B2CF9AE}" pid="3" name="GrammarlyDocumentId">
    <vt:lpwstr>f00d5699997d10c7f6d50d78d62b5dc26474fc59e0a0dc98fa83cc68d4622a3d</vt:lpwstr>
  </property>
</Properties>
</file>