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3A" w:rsidRPr="00E83522" w:rsidRDefault="00C73B2F">
      <w:pPr>
        <w:rPr>
          <w:b/>
        </w:rPr>
      </w:pPr>
      <w:r w:rsidRPr="00E83522">
        <w:rPr>
          <w:b/>
        </w:rPr>
        <w:t>Retirement Benefit Notes</w:t>
      </w:r>
    </w:p>
    <w:p w:rsidR="00C73B2F" w:rsidRPr="00E83522" w:rsidRDefault="00C73B2F">
      <w:pPr>
        <w:rPr>
          <w:u w:val="single"/>
        </w:rPr>
      </w:pPr>
      <w:r w:rsidRPr="00E83522">
        <w:rPr>
          <w:u w:val="single"/>
        </w:rPr>
        <w:t>Current Health Insurance Premiums</w:t>
      </w:r>
      <w:r w:rsidR="00E83522">
        <w:rPr>
          <w:u w:val="single"/>
        </w:rPr>
        <w:t>:</w:t>
      </w:r>
    </w:p>
    <w:p w:rsidR="00C73B2F" w:rsidRDefault="00C84B1A">
      <w:r w:rsidRPr="00C84B1A">
        <w:drawing>
          <wp:inline distT="0" distB="0" distL="0" distR="0">
            <wp:extent cx="593407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495675"/>
                    </a:xfrm>
                    <a:prstGeom prst="rect">
                      <a:avLst/>
                    </a:prstGeom>
                    <a:noFill/>
                    <a:ln>
                      <a:noFill/>
                    </a:ln>
                  </pic:spPr>
                </pic:pic>
              </a:graphicData>
            </a:graphic>
          </wp:inline>
        </w:drawing>
      </w:r>
    </w:p>
    <w:p w:rsidR="00C73B2F" w:rsidRPr="00E83522" w:rsidRDefault="00C73B2F" w:rsidP="00FA5CA6">
      <w:pPr>
        <w:spacing w:after="0" w:line="240" w:lineRule="auto"/>
        <w:rPr>
          <w:sz w:val="22"/>
        </w:rPr>
      </w:pPr>
      <w:r w:rsidRPr="00E83522">
        <w:rPr>
          <w:sz w:val="22"/>
        </w:rPr>
        <w:t>Note</w:t>
      </w:r>
      <w:r w:rsidR="007B0BE4">
        <w:rPr>
          <w:sz w:val="22"/>
        </w:rPr>
        <w:t>s</w:t>
      </w:r>
      <w:r w:rsidRPr="00E83522">
        <w:rPr>
          <w:sz w:val="22"/>
        </w:rPr>
        <w:t>:</w:t>
      </w:r>
      <w:r w:rsidR="00A473AE">
        <w:rPr>
          <w:sz w:val="22"/>
        </w:rPr>
        <w:t xml:space="preserve"> </w:t>
      </w:r>
      <w:r w:rsidRPr="00E83522">
        <w:rPr>
          <w:sz w:val="22"/>
        </w:rPr>
        <w:t>1</w:t>
      </w:r>
      <w:proofErr w:type="gramStart"/>
      <w:r w:rsidRPr="00E83522">
        <w:rPr>
          <w:sz w:val="22"/>
        </w:rPr>
        <w:t>)  If</w:t>
      </w:r>
      <w:proofErr w:type="gramEnd"/>
      <w:r w:rsidRPr="00E83522">
        <w:rPr>
          <w:sz w:val="22"/>
        </w:rPr>
        <w:t xml:space="preserve"> </w:t>
      </w:r>
      <w:r w:rsidR="007B0BE4">
        <w:rPr>
          <w:sz w:val="22"/>
        </w:rPr>
        <w:t xml:space="preserve">you </w:t>
      </w:r>
      <w:r w:rsidRPr="00E83522">
        <w:rPr>
          <w:sz w:val="22"/>
        </w:rPr>
        <w:t>cancel</w:t>
      </w:r>
      <w:r w:rsidR="00413902">
        <w:rPr>
          <w:sz w:val="22"/>
        </w:rPr>
        <w:t xml:space="preserve"> Health Insurance</w:t>
      </w:r>
      <w:r w:rsidR="007B0BE4">
        <w:rPr>
          <w:sz w:val="22"/>
        </w:rPr>
        <w:t>, you lose it for life</w:t>
      </w:r>
    </w:p>
    <w:p w:rsidR="00C73B2F" w:rsidRPr="00E83522" w:rsidRDefault="00C73B2F" w:rsidP="007F2788">
      <w:pPr>
        <w:spacing w:after="0" w:line="240" w:lineRule="auto"/>
        <w:rPr>
          <w:sz w:val="22"/>
        </w:rPr>
      </w:pPr>
      <w:r w:rsidRPr="00E83522">
        <w:rPr>
          <w:sz w:val="22"/>
        </w:rPr>
        <w:t xml:space="preserve">          </w:t>
      </w:r>
      <w:r w:rsidR="00531481">
        <w:rPr>
          <w:sz w:val="22"/>
        </w:rPr>
        <w:t xml:space="preserve"> </w:t>
      </w:r>
      <w:r w:rsidR="00267D49">
        <w:rPr>
          <w:sz w:val="22"/>
        </w:rPr>
        <w:t xml:space="preserve"> </w:t>
      </w:r>
      <w:r w:rsidRPr="00E83522">
        <w:rPr>
          <w:sz w:val="22"/>
        </w:rPr>
        <w:t xml:space="preserve">2) </w:t>
      </w:r>
      <w:r w:rsidR="00FA5CA6" w:rsidRPr="00E83522">
        <w:rPr>
          <w:sz w:val="22"/>
        </w:rPr>
        <w:t>At age 65 take Medicare Parts A and B premium reduced as City’s Health Insurance</w:t>
      </w:r>
    </w:p>
    <w:p w:rsidR="00FA5CA6" w:rsidRPr="00E83522" w:rsidRDefault="00A87648" w:rsidP="007F2788">
      <w:pPr>
        <w:spacing w:after="0" w:line="240" w:lineRule="auto"/>
        <w:rPr>
          <w:sz w:val="22"/>
        </w:rPr>
      </w:pPr>
      <w:r>
        <w:rPr>
          <w:sz w:val="22"/>
        </w:rPr>
        <w:t xml:space="preserve">                b</w:t>
      </w:r>
      <w:r w:rsidR="00FA5CA6" w:rsidRPr="00E83522">
        <w:rPr>
          <w:sz w:val="22"/>
        </w:rPr>
        <w:t>ecomes secondary.   If eligible to enroll in Medicare Parts A &amp; B and elect not to</w:t>
      </w:r>
    </w:p>
    <w:p w:rsidR="00FA5CA6" w:rsidRPr="00E83522" w:rsidRDefault="00FA5CA6" w:rsidP="007F2788">
      <w:pPr>
        <w:spacing w:after="0" w:line="240" w:lineRule="auto"/>
        <w:rPr>
          <w:sz w:val="22"/>
        </w:rPr>
      </w:pPr>
      <w:r w:rsidRPr="00E83522">
        <w:rPr>
          <w:sz w:val="22"/>
        </w:rPr>
        <w:t xml:space="preserve">                City has authority to only pay 20% of the claim(s).  Generally this is for any </w:t>
      </w:r>
    </w:p>
    <w:p w:rsidR="00A473AE" w:rsidRDefault="00FA5CA6" w:rsidP="007F2788">
      <w:pPr>
        <w:spacing w:after="0" w:line="240" w:lineRule="auto"/>
        <w:rPr>
          <w:sz w:val="22"/>
        </w:rPr>
      </w:pPr>
      <w:r w:rsidRPr="00E83522">
        <w:rPr>
          <w:sz w:val="22"/>
        </w:rPr>
        <w:t xml:space="preserve">                employee hired after April 1986 when the City started the Medicare deduction.</w:t>
      </w:r>
      <w:r w:rsidR="00A473AE">
        <w:rPr>
          <w:sz w:val="22"/>
        </w:rPr>
        <w:t xml:space="preserve">  Any </w:t>
      </w:r>
    </w:p>
    <w:p w:rsidR="00A473AE" w:rsidRDefault="00A473AE" w:rsidP="007F2788">
      <w:pPr>
        <w:spacing w:after="0" w:line="240" w:lineRule="auto"/>
        <w:rPr>
          <w:sz w:val="22"/>
        </w:rPr>
      </w:pPr>
      <w:r>
        <w:rPr>
          <w:sz w:val="22"/>
        </w:rPr>
        <w:t xml:space="preserve">                deductible and Co-insurance you pay under Medicare Parts A and/or B does credit toward </w:t>
      </w:r>
    </w:p>
    <w:p w:rsidR="007F2788" w:rsidRDefault="00A473AE" w:rsidP="007F2788">
      <w:pPr>
        <w:spacing w:after="0" w:line="240" w:lineRule="auto"/>
        <w:rPr>
          <w:sz w:val="22"/>
        </w:rPr>
      </w:pPr>
      <w:r>
        <w:rPr>
          <w:sz w:val="22"/>
        </w:rPr>
        <w:t xml:space="preserve">                your Secondary insurance under the City’s Health Plan.</w:t>
      </w:r>
      <w:r w:rsidR="007F2788">
        <w:rPr>
          <w:sz w:val="22"/>
        </w:rPr>
        <w:t xml:space="preserve">  If you remain working at age 64 you </w:t>
      </w:r>
    </w:p>
    <w:p w:rsidR="007F2788" w:rsidRDefault="007F2788" w:rsidP="007F2788">
      <w:pPr>
        <w:spacing w:after="0" w:line="240" w:lineRule="auto"/>
        <w:rPr>
          <w:sz w:val="22"/>
        </w:rPr>
      </w:pPr>
      <w:r>
        <w:rPr>
          <w:sz w:val="22"/>
        </w:rPr>
        <w:t xml:space="preserve">                don’t have to enroll until you retire.  However, be sure to enroll either 3 months prior to </w:t>
      </w:r>
    </w:p>
    <w:p w:rsidR="007F2788" w:rsidRDefault="007F2788" w:rsidP="007F2788">
      <w:pPr>
        <w:spacing w:after="0" w:line="240" w:lineRule="auto"/>
        <w:rPr>
          <w:sz w:val="22"/>
        </w:rPr>
      </w:pPr>
      <w:r>
        <w:rPr>
          <w:sz w:val="22"/>
        </w:rPr>
        <w:t xml:space="preserve">                retirement and/or before turning age 65 to avoid any penalties.  </w:t>
      </w:r>
    </w:p>
    <w:p w:rsidR="00FA5CA6" w:rsidRDefault="007F2788" w:rsidP="007F2788">
      <w:pPr>
        <w:spacing w:after="0" w:line="240" w:lineRule="auto"/>
        <w:rPr>
          <w:sz w:val="22"/>
        </w:rPr>
      </w:pPr>
      <w:r>
        <w:rPr>
          <w:sz w:val="22"/>
        </w:rPr>
        <w:t xml:space="preserve">                months</w:t>
      </w:r>
    </w:p>
    <w:p w:rsidR="00A473AE" w:rsidRDefault="00A473AE" w:rsidP="007F2788">
      <w:pPr>
        <w:spacing w:after="0" w:line="240" w:lineRule="auto"/>
        <w:rPr>
          <w:sz w:val="22"/>
        </w:rPr>
      </w:pPr>
      <w:r>
        <w:rPr>
          <w:sz w:val="22"/>
        </w:rPr>
        <w:t xml:space="preserve">           3)  The City’s Pharmacy Plan under UHC Optum Rx is your plan so you don’t have to </w:t>
      </w:r>
    </w:p>
    <w:p w:rsidR="00A473AE" w:rsidRPr="00E83522" w:rsidRDefault="00A473AE" w:rsidP="007F2788">
      <w:pPr>
        <w:spacing w:after="0" w:line="240" w:lineRule="auto"/>
        <w:rPr>
          <w:sz w:val="22"/>
        </w:rPr>
      </w:pPr>
      <w:r>
        <w:rPr>
          <w:sz w:val="22"/>
        </w:rPr>
        <w:t xml:space="preserve">                 Enroll in Part D.</w:t>
      </w:r>
    </w:p>
    <w:p w:rsidR="00C73B2F" w:rsidRPr="00E83522" w:rsidRDefault="00FA5CA6" w:rsidP="007F2788">
      <w:pPr>
        <w:spacing w:after="120" w:line="240" w:lineRule="auto"/>
        <w:rPr>
          <w:sz w:val="22"/>
        </w:rPr>
      </w:pPr>
      <w:r w:rsidRPr="00E83522">
        <w:rPr>
          <w:sz w:val="22"/>
        </w:rPr>
        <w:t xml:space="preserve">           </w:t>
      </w:r>
      <w:r w:rsidR="00A473AE">
        <w:rPr>
          <w:sz w:val="22"/>
        </w:rPr>
        <w:t>4</w:t>
      </w:r>
      <w:r w:rsidRPr="00E83522">
        <w:rPr>
          <w:sz w:val="22"/>
        </w:rPr>
        <w:t>)  Spouse must be on plan 1 year prior to retiring to maintain insurance into retirement</w:t>
      </w:r>
    </w:p>
    <w:p w:rsidR="005346FA" w:rsidRPr="00E83522" w:rsidRDefault="00267D49" w:rsidP="007F2788">
      <w:pPr>
        <w:spacing w:after="120" w:line="240" w:lineRule="auto"/>
        <w:rPr>
          <w:sz w:val="22"/>
        </w:rPr>
      </w:pPr>
      <w:r>
        <w:rPr>
          <w:sz w:val="22"/>
        </w:rPr>
        <w:t xml:space="preserve"> </w:t>
      </w:r>
      <w:r w:rsidR="005346FA" w:rsidRPr="00E83522">
        <w:rPr>
          <w:sz w:val="22"/>
        </w:rPr>
        <w:t xml:space="preserve">          </w:t>
      </w:r>
      <w:r>
        <w:rPr>
          <w:sz w:val="22"/>
        </w:rPr>
        <w:t>5</w:t>
      </w:r>
      <w:r w:rsidR="005346FA" w:rsidRPr="00E83522">
        <w:rPr>
          <w:sz w:val="22"/>
        </w:rPr>
        <w:t>)  Flexible Spending Account stopped as not available for retirees</w:t>
      </w:r>
    </w:p>
    <w:p w:rsidR="005346FA" w:rsidRDefault="005346FA" w:rsidP="007F2788">
      <w:pPr>
        <w:spacing w:after="0" w:line="240" w:lineRule="auto"/>
        <w:rPr>
          <w:sz w:val="22"/>
        </w:rPr>
      </w:pPr>
      <w:r w:rsidRPr="00E83522">
        <w:rPr>
          <w:sz w:val="22"/>
        </w:rPr>
        <w:t xml:space="preserve">           </w:t>
      </w:r>
      <w:r w:rsidR="00267D49">
        <w:rPr>
          <w:sz w:val="22"/>
        </w:rPr>
        <w:t>6</w:t>
      </w:r>
      <w:r w:rsidRPr="00E83522">
        <w:rPr>
          <w:sz w:val="22"/>
        </w:rPr>
        <w:t xml:space="preserve">)  All benefits after tax upon retirement </w:t>
      </w:r>
    </w:p>
    <w:p w:rsidR="00267D49" w:rsidRDefault="00267D49" w:rsidP="007F2788">
      <w:pPr>
        <w:spacing w:after="0" w:line="240" w:lineRule="auto"/>
        <w:rPr>
          <w:sz w:val="22"/>
        </w:rPr>
      </w:pPr>
    </w:p>
    <w:p w:rsidR="00267D49" w:rsidRDefault="00267D49" w:rsidP="007F2788">
      <w:pPr>
        <w:spacing w:after="0" w:line="240" w:lineRule="auto"/>
        <w:rPr>
          <w:sz w:val="22"/>
        </w:rPr>
      </w:pPr>
      <w:r>
        <w:rPr>
          <w:sz w:val="22"/>
        </w:rPr>
        <w:t xml:space="preserve">           7</w:t>
      </w:r>
      <w:r w:rsidR="00EC44D2" w:rsidRPr="00E83522">
        <w:rPr>
          <w:sz w:val="22"/>
        </w:rPr>
        <w:t xml:space="preserve">)  Retirees hired </w:t>
      </w:r>
      <w:r w:rsidR="00F120FD" w:rsidRPr="00E83522">
        <w:rPr>
          <w:sz w:val="22"/>
        </w:rPr>
        <w:t>prior 2003</w:t>
      </w:r>
      <w:r w:rsidR="00EC44D2" w:rsidRPr="00E83522">
        <w:rPr>
          <w:sz w:val="22"/>
        </w:rPr>
        <w:t xml:space="preserve">, will receive $5.00 per month for every year of </w:t>
      </w:r>
      <w:r w:rsidR="00126419">
        <w:rPr>
          <w:sz w:val="22"/>
        </w:rPr>
        <w:t>service up to</w:t>
      </w:r>
      <w:r w:rsidR="00F120FD">
        <w:rPr>
          <w:sz w:val="22"/>
        </w:rPr>
        <w:t xml:space="preserve"> </w:t>
      </w:r>
      <w:r w:rsidR="00126419">
        <w:rPr>
          <w:sz w:val="22"/>
        </w:rPr>
        <w:t xml:space="preserve">30 years.  </w:t>
      </w:r>
    </w:p>
    <w:p w:rsidR="00267D49" w:rsidRDefault="00267D49" w:rsidP="007F2788">
      <w:pPr>
        <w:spacing w:after="0" w:line="240" w:lineRule="auto"/>
        <w:rPr>
          <w:sz w:val="22"/>
        </w:rPr>
      </w:pPr>
      <w:r>
        <w:rPr>
          <w:sz w:val="22"/>
        </w:rPr>
        <w:t xml:space="preserve">                </w:t>
      </w:r>
      <w:r w:rsidR="00EC44D2" w:rsidRPr="00E83522">
        <w:rPr>
          <w:sz w:val="22"/>
        </w:rPr>
        <w:t xml:space="preserve">The maximum subsidy is $150.00 a month which the </w:t>
      </w:r>
      <w:r w:rsidRPr="00E83522">
        <w:rPr>
          <w:sz w:val="22"/>
        </w:rPr>
        <w:t>retiree will</w:t>
      </w:r>
      <w:r w:rsidR="00EC44D2" w:rsidRPr="00E83522">
        <w:rPr>
          <w:sz w:val="22"/>
        </w:rPr>
        <w:t xml:space="preserve"> receive even if the Health</w:t>
      </w:r>
      <w:r w:rsidR="00F120FD">
        <w:rPr>
          <w:sz w:val="22"/>
        </w:rPr>
        <w:t xml:space="preserve"> </w:t>
      </w:r>
    </w:p>
    <w:p w:rsidR="00267D49" w:rsidRDefault="00267D49" w:rsidP="007F2788">
      <w:pPr>
        <w:spacing w:after="0" w:line="240" w:lineRule="auto"/>
        <w:rPr>
          <w:sz w:val="22"/>
        </w:rPr>
      </w:pPr>
      <w:r>
        <w:rPr>
          <w:sz w:val="22"/>
        </w:rPr>
        <w:t xml:space="preserve">                </w:t>
      </w:r>
      <w:r w:rsidR="00EC44D2" w:rsidRPr="00E83522">
        <w:rPr>
          <w:sz w:val="22"/>
        </w:rPr>
        <w:t xml:space="preserve">Insurance is cancelled.  </w:t>
      </w:r>
      <w:r w:rsidR="00413902">
        <w:rPr>
          <w:sz w:val="22"/>
        </w:rPr>
        <w:t xml:space="preserve">Hired after </w:t>
      </w:r>
      <w:r w:rsidR="00BA306A">
        <w:rPr>
          <w:sz w:val="22"/>
        </w:rPr>
        <w:t xml:space="preserve">January 1, </w:t>
      </w:r>
      <w:r w:rsidR="00413902">
        <w:rPr>
          <w:sz w:val="22"/>
        </w:rPr>
        <w:t xml:space="preserve">2003, the retiree will have to use the funds in the </w:t>
      </w:r>
    </w:p>
    <w:p w:rsidR="00267D49" w:rsidRDefault="00267D49" w:rsidP="007F2788">
      <w:pPr>
        <w:spacing w:after="0" w:line="240" w:lineRule="auto"/>
        <w:rPr>
          <w:sz w:val="22"/>
        </w:rPr>
      </w:pPr>
      <w:r>
        <w:rPr>
          <w:sz w:val="22"/>
        </w:rPr>
        <w:t xml:space="preserve">                </w:t>
      </w:r>
      <w:r w:rsidR="00413902">
        <w:rPr>
          <w:sz w:val="22"/>
        </w:rPr>
        <w:t>ICMA</w:t>
      </w:r>
      <w:r w:rsidR="00F120FD">
        <w:rPr>
          <w:sz w:val="22"/>
        </w:rPr>
        <w:t xml:space="preserve"> </w:t>
      </w:r>
      <w:r w:rsidR="00413902">
        <w:rPr>
          <w:sz w:val="22"/>
        </w:rPr>
        <w:t xml:space="preserve">account.   ICMA cannot be used until the employee retirees and must complete a form </w:t>
      </w:r>
    </w:p>
    <w:p w:rsidR="00267D49" w:rsidRDefault="00267D49" w:rsidP="007F2788">
      <w:pPr>
        <w:spacing w:after="0" w:line="240" w:lineRule="auto"/>
        <w:rPr>
          <w:sz w:val="22"/>
        </w:rPr>
      </w:pPr>
      <w:r>
        <w:rPr>
          <w:sz w:val="22"/>
        </w:rPr>
        <w:t xml:space="preserve">                </w:t>
      </w:r>
      <w:r w:rsidR="00413902">
        <w:rPr>
          <w:sz w:val="22"/>
        </w:rPr>
        <w:t xml:space="preserve">requesting reimbursement for items such as premiums and/or co-payments on medical, dental, </w:t>
      </w:r>
    </w:p>
    <w:p w:rsidR="00EC44D2" w:rsidRDefault="00267D49" w:rsidP="007F2788">
      <w:pPr>
        <w:spacing w:after="0" w:line="240" w:lineRule="auto"/>
        <w:rPr>
          <w:sz w:val="22"/>
        </w:rPr>
      </w:pPr>
      <w:r>
        <w:rPr>
          <w:sz w:val="22"/>
        </w:rPr>
        <w:t xml:space="preserve">                </w:t>
      </w:r>
      <w:r w:rsidR="00413902">
        <w:rPr>
          <w:sz w:val="22"/>
        </w:rPr>
        <w:t xml:space="preserve">or vision expenses.  </w:t>
      </w:r>
    </w:p>
    <w:p w:rsidR="00D56FAD" w:rsidRDefault="00267D49" w:rsidP="00EC44D2">
      <w:pPr>
        <w:spacing w:after="0" w:line="240" w:lineRule="auto"/>
        <w:rPr>
          <w:sz w:val="22"/>
        </w:rPr>
      </w:pPr>
      <w:r>
        <w:rPr>
          <w:sz w:val="22"/>
        </w:rPr>
        <w:t xml:space="preserve">           8)</w:t>
      </w:r>
      <w:r w:rsidR="00D56FAD">
        <w:rPr>
          <w:sz w:val="22"/>
        </w:rPr>
        <w:t xml:space="preserve">  Healthstat not </w:t>
      </w:r>
      <w:r>
        <w:rPr>
          <w:sz w:val="22"/>
        </w:rPr>
        <w:t>available for retirees</w:t>
      </w:r>
    </w:p>
    <w:p w:rsidR="00413902" w:rsidRDefault="00413902" w:rsidP="00EC44D2">
      <w:pPr>
        <w:spacing w:after="0" w:line="240" w:lineRule="auto"/>
        <w:rPr>
          <w:sz w:val="22"/>
        </w:rPr>
      </w:pPr>
    </w:p>
    <w:p w:rsidR="00531481" w:rsidRDefault="00531481" w:rsidP="00267D49">
      <w:pPr>
        <w:spacing w:after="0" w:line="240" w:lineRule="auto"/>
        <w:rPr>
          <w:sz w:val="22"/>
        </w:rPr>
      </w:pPr>
    </w:p>
    <w:p w:rsidR="00C84B1A" w:rsidRDefault="00C84B1A" w:rsidP="00267D49">
      <w:pPr>
        <w:spacing w:after="0" w:line="240" w:lineRule="auto"/>
        <w:rPr>
          <w:sz w:val="22"/>
        </w:rPr>
      </w:pPr>
    </w:p>
    <w:p w:rsidR="00E83522" w:rsidRPr="00E83522" w:rsidRDefault="00A473AE" w:rsidP="00267D49">
      <w:pPr>
        <w:spacing w:after="0" w:line="240" w:lineRule="auto"/>
        <w:rPr>
          <w:b/>
          <w:sz w:val="22"/>
          <w:u w:val="single"/>
        </w:rPr>
      </w:pPr>
      <w:r>
        <w:rPr>
          <w:sz w:val="22"/>
        </w:rPr>
        <w:lastRenderedPageBreak/>
        <w:t xml:space="preserve"> </w:t>
      </w:r>
      <w:r w:rsidR="00E83522" w:rsidRPr="00E83522">
        <w:rPr>
          <w:sz w:val="22"/>
        </w:rPr>
        <w:t xml:space="preserve"> </w:t>
      </w:r>
      <w:r w:rsidR="009A54B8">
        <w:rPr>
          <w:b/>
          <w:sz w:val="22"/>
          <w:u w:val="single"/>
        </w:rPr>
        <w:t>Pharmacy Benefit:</w:t>
      </w:r>
    </w:p>
    <w:p w:rsidR="00E83522" w:rsidRPr="00E83522" w:rsidRDefault="009A54B8" w:rsidP="00E83522">
      <w:pPr>
        <w:spacing w:after="0" w:line="240" w:lineRule="auto"/>
        <w:rPr>
          <w:sz w:val="22"/>
        </w:rPr>
      </w:pPr>
      <w:r>
        <w:rPr>
          <w:sz w:val="22"/>
        </w:rPr>
        <w:t xml:space="preserve">    The benefit is the same no matter which Health Plan you select</w:t>
      </w:r>
    </w:p>
    <w:p w:rsidR="00E83522" w:rsidRPr="00E83522" w:rsidRDefault="00E83522" w:rsidP="00E83522">
      <w:pPr>
        <w:spacing w:after="0" w:line="240" w:lineRule="auto"/>
        <w:rPr>
          <w:sz w:val="22"/>
        </w:rPr>
      </w:pPr>
      <w:r w:rsidRPr="00E83522">
        <w:rPr>
          <w:sz w:val="22"/>
        </w:rPr>
        <w:t xml:space="preserve">    $100 per person annual deductible and up to $300.00 maximum for family.</w:t>
      </w:r>
    </w:p>
    <w:p w:rsidR="00E83522" w:rsidRPr="00E83522" w:rsidRDefault="00E83522" w:rsidP="00E83522">
      <w:pPr>
        <w:spacing w:after="0" w:line="240" w:lineRule="auto"/>
        <w:rPr>
          <w:sz w:val="22"/>
        </w:rPr>
      </w:pPr>
      <w:r w:rsidRPr="00E83522">
        <w:rPr>
          <w:sz w:val="22"/>
        </w:rPr>
        <w:t xml:space="preserve">     Co-payments after deductible is met:</w:t>
      </w:r>
    </w:p>
    <w:p w:rsidR="00E83522" w:rsidRPr="00E83522" w:rsidRDefault="00E83522" w:rsidP="00E83522">
      <w:pPr>
        <w:spacing w:after="0" w:line="240" w:lineRule="auto"/>
        <w:rPr>
          <w:sz w:val="22"/>
        </w:rPr>
      </w:pPr>
      <w:r w:rsidRPr="00E83522">
        <w:rPr>
          <w:sz w:val="22"/>
        </w:rPr>
        <w:t xml:space="preserve">            Tier 1 – Generic $12.50 for 30 day supply</w:t>
      </w:r>
    </w:p>
    <w:p w:rsidR="00E83522" w:rsidRPr="00E83522" w:rsidRDefault="00E83522" w:rsidP="00E83522">
      <w:pPr>
        <w:spacing w:after="0" w:line="240" w:lineRule="auto"/>
        <w:rPr>
          <w:sz w:val="22"/>
        </w:rPr>
      </w:pPr>
      <w:r w:rsidRPr="00E83522">
        <w:rPr>
          <w:sz w:val="22"/>
        </w:rPr>
        <w:t xml:space="preserve">            Tier 2 – Brand    $31.25</w:t>
      </w:r>
    </w:p>
    <w:p w:rsidR="00E83522" w:rsidRPr="00E83522" w:rsidRDefault="00E83522" w:rsidP="00E83522">
      <w:pPr>
        <w:spacing w:after="0" w:line="240" w:lineRule="auto"/>
        <w:rPr>
          <w:sz w:val="22"/>
        </w:rPr>
      </w:pPr>
      <w:r w:rsidRPr="00E83522">
        <w:rPr>
          <w:sz w:val="22"/>
        </w:rPr>
        <w:t xml:space="preserve">            Tier 3 – Non-Formulary $62.50</w:t>
      </w:r>
    </w:p>
    <w:p w:rsidR="00E83522" w:rsidRPr="00E83522" w:rsidRDefault="00E83522" w:rsidP="00E83522">
      <w:pPr>
        <w:spacing w:after="0" w:line="240" w:lineRule="auto"/>
        <w:rPr>
          <w:sz w:val="22"/>
        </w:rPr>
      </w:pPr>
    </w:p>
    <w:p w:rsidR="00E83522" w:rsidRDefault="00E83522" w:rsidP="00E83522">
      <w:pPr>
        <w:spacing w:after="0" w:line="240" w:lineRule="auto"/>
        <w:rPr>
          <w:sz w:val="22"/>
        </w:rPr>
      </w:pPr>
      <w:r>
        <w:rPr>
          <w:sz w:val="22"/>
        </w:rPr>
        <w:t xml:space="preserve">     </w:t>
      </w:r>
      <w:r w:rsidRPr="00E83522">
        <w:rPr>
          <w:sz w:val="22"/>
        </w:rPr>
        <w:t xml:space="preserve">Note:  </w:t>
      </w:r>
      <w:r w:rsidR="00BA5753">
        <w:rPr>
          <w:sz w:val="22"/>
        </w:rPr>
        <w:t xml:space="preserve">1) </w:t>
      </w:r>
      <w:r w:rsidRPr="00E83522">
        <w:rPr>
          <w:sz w:val="22"/>
        </w:rPr>
        <w:t>90 day supply available and is equal to 3 monthly co-payments.</w:t>
      </w:r>
    </w:p>
    <w:p w:rsidR="00BA5753" w:rsidRDefault="00BA5753" w:rsidP="00E83522">
      <w:pPr>
        <w:spacing w:after="0" w:line="240" w:lineRule="auto"/>
        <w:rPr>
          <w:sz w:val="22"/>
        </w:rPr>
      </w:pPr>
      <w:r>
        <w:rPr>
          <w:sz w:val="22"/>
        </w:rPr>
        <w:t xml:space="preserve">                2)  If covered by Medicare Parts A &amp; B the City is considered Part D for the retiree and no </w:t>
      </w:r>
    </w:p>
    <w:p w:rsidR="00BA5753" w:rsidRDefault="00BA5753" w:rsidP="00E83522">
      <w:pPr>
        <w:spacing w:after="0" w:line="240" w:lineRule="auto"/>
        <w:rPr>
          <w:sz w:val="22"/>
        </w:rPr>
      </w:pPr>
      <w:r>
        <w:rPr>
          <w:sz w:val="22"/>
        </w:rPr>
        <w:t xml:space="preserve">                      Gap or “donut hole”  </w:t>
      </w:r>
    </w:p>
    <w:p w:rsidR="00531481" w:rsidRPr="00E83522" w:rsidRDefault="00531481" w:rsidP="00E83522">
      <w:pPr>
        <w:spacing w:after="0" w:line="240" w:lineRule="auto"/>
        <w:rPr>
          <w:sz w:val="22"/>
        </w:rPr>
      </w:pPr>
    </w:p>
    <w:p w:rsidR="00C73B2F" w:rsidRDefault="00FA5CA6">
      <w:r w:rsidRPr="00E83522">
        <w:rPr>
          <w:b/>
          <w:u w:val="single"/>
        </w:rPr>
        <w:t>Dental Premiums</w:t>
      </w:r>
      <w:r>
        <w:t xml:space="preserve"> not paid by the City so the retiree may elect to come in and out of the plans on an annual basis.</w:t>
      </w:r>
    </w:p>
    <w:p w:rsidR="00F84DAC" w:rsidRDefault="00C84B1A" w:rsidP="00F84DAC">
      <w:pPr>
        <w:spacing w:after="0" w:line="240" w:lineRule="auto"/>
      </w:pPr>
      <w:r w:rsidRPr="00C84B1A">
        <w:drawing>
          <wp:inline distT="0" distB="0" distL="0" distR="0" wp14:anchorId="7EA819AA" wp14:editId="72CA835C">
            <wp:extent cx="5943600" cy="9302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30275"/>
                    </a:xfrm>
                    <a:prstGeom prst="rect">
                      <a:avLst/>
                    </a:prstGeom>
                  </pic:spPr>
                </pic:pic>
              </a:graphicData>
            </a:graphic>
          </wp:inline>
        </w:drawing>
      </w:r>
    </w:p>
    <w:p w:rsidR="00591F02" w:rsidRDefault="00591F02" w:rsidP="00F84DAC">
      <w:pPr>
        <w:spacing w:after="0" w:line="240" w:lineRule="auto"/>
      </w:pPr>
    </w:p>
    <w:p w:rsidR="00FA5CA6" w:rsidRDefault="00FA5CA6">
      <w:pPr>
        <w:rPr>
          <w:noProof/>
        </w:rPr>
      </w:pPr>
      <w:r w:rsidRPr="00E83522">
        <w:rPr>
          <w:b/>
          <w:u w:val="single"/>
        </w:rPr>
        <w:t>Vision Premiums</w:t>
      </w:r>
      <w:r>
        <w:t xml:space="preserve"> not paid by the City so the retiree may elect to come in and out of the plans on an annual basis.</w:t>
      </w:r>
      <w:r w:rsidR="009A23BD" w:rsidRPr="009A23BD">
        <w:rPr>
          <w:noProof/>
        </w:rPr>
        <w:t xml:space="preserve"> </w:t>
      </w:r>
    </w:p>
    <w:p w:rsidR="009A23BD" w:rsidRPr="00CD135A" w:rsidRDefault="00CD135A" w:rsidP="00CD135A">
      <w:pPr>
        <w:jc w:val="center"/>
        <w:rPr>
          <w:b/>
          <w:noProof/>
          <w:sz w:val="20"/>
          <w:szCs w:val="20"/>
        </w:rPr>
      </w:pPr>
      <w:r w:rsidRPr="00CD135A">
        <w:rPr>
          <w:b/>
          <w:noProof/>
          <w:sz w:val="20"/>
          <w:szCs w:val="20"/>
        </w:rPr>
        <w:t>Vision Semi-Monthly</w:t>
      </w:r>
    </w:p>
    <w:p w:rsidR="00CD135A" w:rsidRPr="00CD135A" w:rsidRDefault="00CD135A" w:rsidP="00CD135A">
      <w:pPr>
        <w:rPr>
          <w:b/>
          <w:noProof/>
          <w:sz w:val="20"/>
          <w:szCs w:val="20"/>
        </w:rPr>
      </w:pPr>
      <w:r>
        <w:rPr>
          <w:noProof/>
        </w:rPr>
        <w:t xml:space="preserve">                                      </w:t>
      </w:r>
      <w:r w:rsidRPr="00CD135A">
        <w:rPr>
          <w:b/>
          <w:noProof/>
          <w:sz w:val="20"/>
          <w:szCs w:val="20"/>
        </w:rPr>
        <w:t xml:space="preserve">Retiree Only   </w:t>
      </w:r>
      <w:r>
        <w:rPr>
          <w:b/>
          <w:noProof/>
          <w:sz w:val="20"/>
          <w:szCs w:val="20"/>
        </w:rPr>
        <w:t xml:space="preserve">            </w:t>
      </w:r>
      <w:r w:rsidRPr="00CD135A">
        <w:rPr>
          <w:b/>
          <w:noProof/>
          <w:sz w:val="20"/>
          <w:szCs w:val="20"/>
        </w:rPr>
        <w:t xml:space="preserve">Retiree + One          Retiree + Two or More       </w:t>
      </w:r>
    </w:p>
    <w:p w:rsidR="00CD135A" w:rsidRDefault="00CD135A" w:rsidP="00CD135A">
      <w:r>
        <w:t xml:space="preserve">                                           $3.02                       $6.05                        $8.50</w:t>
      </w:r>
    </w:p>
    <w:p w:rsidR="00F64566" w:rsidRPr="000639CF" w:rsidRDefault="00982579" w:rsidP="00E83522">
      <w:pPr>
        <w:spacing w:after="0" w:line="240" w:lineRule="auto"/>
        <w:rPr>
          <w:sz w:val="22"/>
        </w:rPr>
      </w:pPr>
      <w:r w:rsidRPr="000639CF">
        <w:rPr>
          <w:sz w:val="22"/>
        </w:rPr>
        <w:t>Co Pays:</w:t>
      </w:r>
    </w:p>
    <w:p w:rsidR="00982579" w:rsidRPr="000639CF" w:rsidRDefault="00982579" w:rsidP="00E83522">
      <w:pPr>
        <w:spacing w:after="0" w:line="240" w:lineRule="auto"/>
        <w:rPr>
          <w:sz w:val="22"/>
        </w:rPr>
      </w:pPr>
      <w:r w:rsidRPr="000639CF">
        <w:rPr>
          <w:sz w:val="22"/>
        </w:rPr>
        <w:t>Lens = $15.00</w:t>
      </w:r>
    </w:p>
    <w:p w:rsidR="00982579" w:rsidRPr="000639CF" w:rsidRDefault="00982579" w:rsidP="00E83522">
      <w:pPr>
        <w:spacing w:after="0" w:line="240" w:lineRule="auto"/>
        <w:rPr>
          <w:sz w:val="22"/>
        </w:rPr>
      </w:pPr>
      <w:r w:rsidRPr="000639CF">
        <w:rPr>
          <w:sz w:val="22"/>
        </w:rPr>
        <w:t>Doctor Examination $10.00</w:t>
      </w:r>
    </w:p>
    <w:p w:rsidR="00982579" w:rsidRPr="000639CF" w:rsidRDefault="00982579" w:rsidP="00E83522">
      <w:pPr>
        <w:spacing w:after="0" w:line="240" w:lineRule="auto"/>
        <w:rPr>
          <w:sz w:val="22"/>
        </w:rPr>
      </w:pPr>
      <w:r w:rsidRPr="000639CF">
        <w:rPr>
          <w:sz w:val="22"/>
        </w:rPr>
        <w:t>Frames go for the wholesale frames and can get every 2 years</w:t>
      </w:r>
    </w:p>
    <w:p w:rsidR="00982579" w:rsidRPr="000639CF" w:rsidRDefault="00E83522" w:rsidP="00E83522">
      <w:pPr>
        <w:spacing w:after="0" w:line="240" w:lineRule="auto"/>
        <w:rPr>
          <w:sz w:val="22"/>
        </w:rPr>
      </w:pPr>
      <w:r w:rsidRPr="000639CF">
        <w:rPr>
          <w:sz w:val="22"/>
        </w:rPr>
        <w:t>In lieu of above, you can elect to receive a $105.00 voucher for contract lenses but this amount would have to cover the provider visit too.</w:t>
      </w:r>
    </w:p>
    <w:p w:rsidR="007B0BE4" w:rsidRPr="007B0BE4" w:rsidRDefault="007B0BE4">
      <w:pPr>
        <w:rPr>
          <w:b/>
        </w:rPr>
      </w:pPr>
      <w:r w:rsidRPr="007B0BE4">
        <w:rPr>
          <w:b/>
        </w:rPr>
        <w:t xml:space="preserve">Note:  Since the Dental and Vision Plans are considered fully insured plans, you may drop the benefit one year and enroll back in the plan the following year.  </w:t>
      </w:r>
    </w:p>
    <w:p w:rsidR="009A54B8" w:rsidRDefault="009A54B8">
      <w:pPr>
        <w:rPr>
          <w:b/>
          <w:u w:val="single"/>
        </w:rPr>
      </w:pPr>
    </w:p>
    <w:p w:rsidR="00267D49" w:rsidRDefault="00267D49">
      <w:pPr>
        <w:rPr>
          <w:b/>
          <w:u w:val="single"/>
        </w:rPr>
      </w:pPr>
    </w:p>
    <w:p w:rsidR="00267D49" w:rsidRDefault="00267D49">
      <w:pPr>
        <w:rPr>
          <w:b/>
          <w:u w:val="single"/>
        </w:rPr>
      </w:pPr>
    </w:p>
    <w:p w:rsidR="00267D49" w:rsidRDefault="00267D49">
      <w:pPr>
        <w:rPr>
          <w:b/>
          <w:u w:val="single"/>
        </w:rPr>
      </w:pPr>
    </w:p>
    <w:p w:rsidR="00267D49" w:rsidRDefault="00267D49">
      <w:pPr>
        <w:rPr>
          <w:b/>
          <w:u w:val="single"/>
        </w:rPr>
      </w:pPr>
    </w:p>
    <w:p w:rsidR="001D4E7B" w:rsidRDefault="001D4E7B">
      <w:pPr>
        <w:rPr>
          <w:b/>
          <w:u w:val="single"/>
        </w:rPr>
      </w:pPr>
      <w:bookmarkStart w:id="0" w:name="_GoBack"/>
      <w:bookmarkEnd w:id="0"/>
    </w:p>
    <w:p w:rsidR="00531481" w:rsidRDefault="00531481">
      <w:pPr>
        <w:rPr>
          <w:b/>
          <w:u w:val="single"/>
        </w:rPr>
      </w:pPr>
    </w:p>
    <w:p w:rsidR="00FA5CA6" w:rsidRDefault="00FA5CA6">
      <w:r w:rsidRPr="00E83522">
        <w:rPr>
          <w:b/>
          <w:u w:val="single"/>
        </w:rPr>
        <w:lastRenderedPageBreak/>
        <w:t xml:space="preserve">Life Insurance </w:t>
      </w:r>
      <w:r w:rsidR="000639CF">
        <w:rPr>
          <w:b/>
          <w:u w:val="single"/>
        </w:rPr>
        <w:t>H</w:t>
      </w:r>
      <w:r w:rsidRPr="00E83522">
        <w:rPr>
          <w:b/>
          <w:u w:val="single"/>
        </w:rPr>
        <w:t>ighlights</w:t>
      </w:r>
      <w:r>
        <w:t>.</w:t>
      </w:r>
    </w:p>
    <w:p w:rsidR="00FA5CA6" w:rsidRDefault="00FA5CA6" w:rsidP="00F64566">
      <w:pPr>
        <w:pStyle w:val="ListParagraph"/>
        <w:numPr>
          <w:ilvl w:val="0"/>
          <w:numId w:val="1"/>
        </w:numPr>
        <w:spacing w:after="0" w:line="240" w:lineRule="auto"/>
        <w:ind w:left="648"/>
      </w:pPr>
      <w:r>
        <w:t>A retiree can maintain their supplemental life insurance upon retirement.  The retiree can only take up to 5 times his annual salary and this must be in place prior to retirement.</w:t>
      </w:r>
    </w:p>
    <w:p w:rsidR="00FA5CA6" w:rsidRDefault="00FA5CA6" w:rsidP="00F64566">
      <w:pPr>
        <w:pStyle w:val="ListParagraph"/>
        <w:numPr>
          <w:ilvl w:val="0"/>
          <w:numId w:val="1"/>
        </w:numPr>
        <w:spacing w:after="0" w:line="240" w:lineRule="auto"/>
        <w:ind w:left="648"/>
      </w:pPr>
      <w:r>
        <w:t>You are not allowed to change your insurance once retired</w:t>
      </w:r>
      <w:r w:rsidR="000639CF">
        <w:t>.</w:t>
      </w:r>
    </w:p>
    <w:p w:rsidR="00FA5CA6" w:rsidRDefault="00FA5CA6" w:rsidP="00F64566">
      <w:pPr>
        <w:pStyle w:val="ListParagraph"/>
        <w:numPr>
          <w:ilvl w:val="0"/>
          <w:numId w:val="1"/>
        </w:numPr>
        <w:spacing w:after="0" w:line="240" w:lineRule="auto"/>
        <w:ind w:left="648"/>
      </w:pPr>
      <w:r>
        <w:t xml:space="preserve">At age 70 the </w:t>
      </w:r>
      <w:r w:rsidR="000639CF">
        <w:t xml:space="preserve">coverage amount </w:t>
      </w:r>
      <w:r>
        <w:t xml:space="preserve">is </w:t>
      </w:r>
      <w:r w:rsidR="000639CF">
        <w:t xml:space="preserve">reduced by </w:t>
      </w:r>
      <w:r>
        <w:t>half along with the premium</w:t>
      </w:r>
      <w:r w:rsidR="000639CF">
        <w:t>.</w:t>
      </w:r>
    </w:p>
    <w:p w:rsidR="00FA5CA6" w:rsidRDefault="00FA5CA6" w:rsidP="00F64566">
      <w:pPr>
        <w:pStyle w:val="ListParagraph"/>
        <w:numPr>
          <w:ilvl w:val="0"/>
          <w:numId w:val="1"/>
        </w:numPr>
        <w:spacing w:after="0" w:line="240" w:lineRule="auto"/>
        <w:ind w:left="648"/>
      </w:pPr>
      <w:r>
        <w:t xml:space="preserve">Upon retirement you must elect to pay either quarterly, semi-annually, or annually and the premium is actually cheaper </w:t>
      </w:r>
      <w:r w:rsidR="00F64566">
        <w:t>th</w:t>
      </w:r>
      <w:r w:rsidR="006006EF">
        <w:t>an the</w:t>
      </w:r>
      <w:r w:rsidR="00F64566">
        <w:t xml:space="preserve"> active premium.  This payment must be received within 30 days from your retirement date.  The price is $.17 per $1,000 per month and this rate is generally only guaranteed for a year and subject to change based on age, experience, and loss claims.</w:t>
      </w:r>
      <w:r w:rsidR="00834C5C">
        <w:t xml:space="preserve">  This is subject to change after you retire but generally is in place for up to year.</w:t>
      </w:r>
    </w:p>
    <w:p w:rsidR="00F64566" w:rsidRDefault="00F64566" w:rsidP="00F64566">
      <w:pPr>
        <w:pStyle w:val="ListParagraph"/>
        <w:numPr>
          <w:ilvl w:val="0"/>
          <w:numId w:val="1"/>
        </w:numPr>
        <w:spacing w:after="0" w:line="240" w:lineRule="auto"/>
        <w:ind w:left="648"/>
      </w:pPr>
      <w:r>
        <w:t>The premium includes Accidental Death and Dismemberment too.</w:t>
      </w:r>
    </w:p>
    <w:p w:rsidR="00F64566" w:rsidRDefault="00F64566" w:rsidP="00F64566">
      <w:pPr>
        <w:pStyle w:val="ListParagraph"/>
        <w:numPr>
          <w:ilvl w:val="0"/>
          <w:numId w:val="1"/>
        </w:numPr>
        <w:spacing w:after="0" w:line="240" w:lineRule="auto"/>
        <w:ind w:left="648"/>
      </w:pPr>
      <w:r>
        <w:t>I would suggest after the insurance company has processed your first payment to call and request it be drafted out of your savings or checking account so you do not forget and the policy is cancelled.</w:t>
      </w:r>
    </w:p>
    <w:p w:rsidR="00F64566" w:rsidRDefault="00F64566" w:rsidP="00F64566">
      <w:pPr>
        <w:pStyle w:val="ListParagraph"/>
        <w:numPr>
          <w:ilvl w:val="0"/>
          <w:numId w:val="1"/>
        </w:numPr>
        <w:spacing w:after="0" w:line="240" w:lineRule="auto"/>
        <w:ind w:left="648"/>
      </w:pPr>
      <w:r>
        <w:t>This is also considered an individual policy once you retiree</w:t>
      </w:r>
      <w:r w:rsidR="006006EF">
        <w:t xml:space="preserve">, it is </w:t>
      </w:r>
      <w:r>
        <w:t>between the retiree and the insurance carrier.</w:t>
      </w:r>
    </w:p>
    <w:p w:rsidR="00F64566" w:rsidRDefault="00F64566" w:rsidP="00F64566">
      <w:pPr>
        <w:pStyle w:val="ListParagraph"/>
        <w:numPr>
          <w:ilvl w:val="0"/>
          <w:numId w:val="1"/>
        </w:numPr>
        <w:spacing w:after="0" w:line="240" w:lineRule="auto"/>
        <w:ind w:left="648"/>
      </w:pPr>
      <w:r>
        <w:t>The Basic Life Insurance the City pays for while your active is terminated but you can take $10,000 out on this coverage which will come out of your pension check.  The cost for this is $</w:t>
      </w:r>
      <w:r w:rsidR="009A23BD">
        <w:t>2.58</w:t>
      </w:r>
      <w:r>
        <w:t xml:space="preserve"> per $1,000 per month so I don’t recommend you take this unless the retiree has a terminal illness as your supplemental insurance should be sufficient.</w:t>
      </w:r>
    </w:p>
    <w:p w:rsidR="00F64566" w:rsidRDefault="00F64566" w:rsidP="00F64566">
      <w:pPr>
        <w:pStyle w:val="ListParagraph"/>
        <w:numPr>
          <w:ilvl w:val="0"/>
          <w:numId w:val="1"/>
        </w:numPr>
        <w:spacing w:after="0" w:line="240" w:lineRule="auto"/>
        <w:ind w:left="648"/>
      </w:pPr>
      <w:r>
        <w:t>If the retiree has dependent life coverage, this is also terminated.  It could be converted to whole life but this could cost up to $100 a month for a very small amount so recommend that a replacement policy be sought through another carrier i.e. AARP.</w:t>
      </w:r>
    </w:p>
    <w:p w:rsidR="00EC5540" w:rsidRDefault="00EC5540" w:rsidP="00F64566">
      <w:pPr>
        <w:pStyle w:val="ListParagraph"/>
        <w:numPr>
          <w:ilvl w:val="0"/>
          <w:numId w:val="1"/>
        </w:numPr>
        <w:spacing w:after="0" w:line="240" w:lineRule="auto"/>
        <w:ind w:left="648"/>
      </w:pPr>
      <w:r>
        <w:t>There is a Survivor Benefit that equals one times the retirees’ annual pension to the surviving spouse not to exceed $150,000.</w:t>
      </w:r>
    </w:p>
    <w:p w:rsidR="000639CF" w:rsidRDefault="000639CF" w:rsidP="000639CF">
      <w:pPr>
        <w:spacing w:after="0" w:line="240" w:lineRule="auto"/>
      </w:pPr>
    </w:p>
    <w:p w:rsidR="000639CF" w:rsidRDefault="00773AAD" w:rsidP="000639CF">
      <w:pPr>
        <w:spacing w:after="0" w:line="240" w:lineRule="auto"/>
      </w:pPr>
      <w:r w:rsidRPr="009A54B8">
        <w:rPr>
          <w:b/>
          <w:u w:val="single"/>
        </w:rPr>
        <w:t>Volunteer Benefits (Accident, Critical Illness, and Hospital Indemnity)</w:t>
      </w:r>
      <w:r w:rsidR="009A54B8">
        <w:rPr>
          <w:b/>
          <w:u w:val="single"/>
        </w:rPr>
        <w:t>:</w:t>
      </w:r>
    </w:p>
    <w:p w:rsidR="009A54B8" w:rsidRPr="009A54B8" w:rsidRDefault="009A54B8" w:rsidP="000639CF">
      <w:pPr>
        <w:spacing w:after="0" w:line="240" w:lineRule="auto"/>
      </w:pPr>
    </w:p>
    <w:p w:rsidR="00773AAD" w:rsidRDefault="009A54B8" w:rsidP="000639CF">
      <w:pPr>
        <w:spacing w:after="0" w:line="240" w:lineRule="auto"/>
      </w:pPr>
      <w:r>
        <w:t>If you want to maintain the coverage for accident and critical illness, y</w:t>
      </w:r>
      <w:r w:rsidR="00773AAD">
        <w:t>ou must contact Trustmark at 1-800-514-3446 if you want to maintain after you retire.</w:t>
      </w:r>
      <w:r>
        <w:t xml:space="preserve">  If it is on the Hospital Indemnity you </w:t>
      </w:r>
    </w:p>
    <w:p w:rsidR="006006EF" w:rsidRDefault="006006EF" w:rsidP="000639CF">
      <w:pPr>
        <w:spacing w:after="0" w:line="240" w:lineRule="auto"/>
      </w:pPr>
      <w:r>
        <w:t>must contact Unum at 1-866-822-0716</w:t>
      </w:r>
      <w:r w:rsidR="009A54B8">
        <w:t>.</w:t>
      </w:r>
    </w:p>
    <w:sectPr w:rsidR="006006EF" w:rsidSect="003A269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745"/>
    <w:multiLevelType w:val="hybridMultilevel"/>
    <w:tmpl w:val="24F63CAA"/>
    <w:lvl w:ilvl="0" w:tplc="0D106618">
      <w:start w:val="7"/>
      <w:numFmt w:val="bullet"/>
      <w:lvlText w:val="-"/>
      <w:lvlJc w:val="left"/>
      <w:pPr>
        <w:ind w:left="1965" w:hanging="360"/>
      </w:pPr>
      <w:rPr>
        <w:rFonts w:ascii="Times New Roman" w:eastAsiaTheme="minorHAnsi"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15:restartNumberingAfterBreak="0">
    <w:nsid w:val="5A787616"/>
    <w:multiLevelType w:val="hybridMultilevel"/>
    <w:tmpl w:val="64BC008E"/>
    <w:lvl w:ilvl="0" w:tplc="F73A27F0">
      <w:start w:val="4"/>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2F"/>
    <w:rsid w:val="000639CF"/>
    <w:rsid w:val="000D75B5"/>
    <w:rsid w:val="00126419"/>
    <w:rsid w:val="001317D5"/>
    <w:rsid w:val="001731D1"/>
    <w:rsid w:val="001D4E7B"/>
    <w:rsid w:val="001D5B80"/>
    <w:rsid w:val="001F6658"/>
    <w:rsid w:val="00211D16"/>
    <w:rsid w:val="00267D49"/>
    <w:rsid w:val="00297AFF"/>
    <w:rsid w:val="002A1E44"/>
    <w:rsid w:val="002C7756"/>
    <w:rsid w:val="003A2690"/>
    <w:rsid w:val="003C6BF2"/>
    <w:rsid w:val="00413902"/>
    <w:rsid w:val="00436CCA"/>
    <w:rsid w:val="004801FE"/>
    <w:rsid w:val="004F45A2"/>
    <w:rsid w:val="00525D6B"/>
    <w:rsid w:val="00527B24"/>
    <w:rsid w:val="00531481"/>
    <w:rsid w:val="005346FA"/>
    <w:rsid w:val="00591F02"/>
    <w:rsid w:val="005A158F"/>
    <w:rsid w:val="005D35C0"/>
    <w:rsid w:val="006006EF"/>
    <w:rsid w:val="006122E6"/>
    <w:rsid w:val="006451BE"/>
    <w:rsid w:val="006D39C7"/>
    <w:rsid w:val="00773AAD"/>
    <w:rsid w:val="0079675A"/>
    <w:rsid w:val="007A1D4A"/>
    <w:rsid w:val="007A4857"/>
    <w:rsid w:val="007B0BE4"/>
    <w:rsid w:val="007E6569"/>
    <w:rsid w:val="007F2788"/>
    <w:rsid w:val="008130A8"/>
    <w:rsid w:val="00834C5C"/>
    <w:rsid w:val="00845780"/>
    <w:rsid w:val="0088299C"/>
    <w:rsid w:val="00982579"/>
    <w:rsid w:val="009A23BD"/>
    <w:rsid w:val="009A54B8"/>
    <w:rsid w:val="00A473AE"/>
    <w:rsid w:val="00A87648"/>
    <w:rsid w:val="00AF75C5"/>
    <w:rsid w:val="00B15043"/>
    <w:rsid w:val="00BA306A"/>
    <w:rsid w:val="00BA5753"/>
    <w:rsid w:val="00C73B2F"/>
    <w:rsid w:val="00C84B1A"/>
    <w:rsid w:val="00CA62F9"/>
    <w:rsid w:val="00CD135A"/>
    <w:rsid w:val="00D56FAD"/>
    <w:rsid w:val="00DA1C69"/>
    <w:rsid w:val="00E83522"/>
    <w:rsid w:val="00EC44D2"/>
    <w:rsid w:val="00EC5540"/>
    <w:rsid w:val="00F120FD"/>
    <w:rsid w:val="00F64566"/>
    <w:rsid w:val="00F84DAC"/>
    <w:rsid w:val="00FA5CA6"/>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6579"/>
  <w15:docId w15:val="{3DDDADCD-63F7-4476-8B95-C7EAD7C6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B2F"/>
    <w:rPr>
      <w:rFonts w:ascii="Tahoma" w:hAnsi="Tahoma" w:cs="Tahoma"/>
      <w:sz w:val="16"/>
      <w:szCs w:val="16"/>
    </w:rPr>
  </w:style>
  <w:style w:type="paragraph" w:styleId="ListParagraph">
    <w:name w:val="List Paragraph"/>
    <w:basedOn w:val="Normal"/>
    <w:uiPriority w:val="34"/>
    <w:qFormat/>
    <w:rsid w:val="00FA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Lakeland</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dc:creator>
  <cp:lastModifiedBy>Riley, Bryan</cp:lastModifiedBy>
  <cp:revision>2</cp:revision>
  <cp:lastPrinted>2017-11-06T15:38:00Z</cp:lastPrinted>
  <dcterms:created xsi:type="dcterms:W3CDTF">2017-11-06T15:46:00Z</dcterms:created>
  <dcterms:modified xsi:type="dcterms:W3CDTF">2017-11-06T15:46:00Z</dcterms:modified>
</cp:coreProperties>
</file>